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2269D" w14:textId="77777777" w:rsidR="00E647DB" w:rsidRPr="00211D67" w:rsidRDefault="000D2879" w:rsidP="00211D67">
      <w:pPr>
        <w:spacing w:after="160" w:line="360" w:lineRule="auto"/>
        <w:ind w:left="0" w:firstLine="0"/>
        <w:jc w:val="right"/>
        <w:rPr>
          <w:b/>
          <w:szCs w:val="28"/>
        </w:rPr>
      </w:pPr>
      <w:bookmarkStart w:id="0" w:name="_Toc499404256"/>
      <w:bookmarkStart w:id="1" w:name="_Toc499409160"/>
      <w:r w:rsidRPr="00211D67">
        <w:rPr>
          <w:b/>
          <w:szCs w:val="28"/>
        </w:rPr>
        <w:t>Приложение 1</w:t>
      </w:r>
    </w:p>
    <w:p w14:paraId="7D10346A" w14:textId="77777777" w:rsidR="00E647DB" w:rsidRPr="00211D67" w:rsidRDefault="00E647DB" w:rsidP="00211D67">
      <w:pPr>
        <w:spacing w:line="360" w:lineRule="auto"/>
        <w:ind w:left="142" w:firstLine="0"/>
        <w:rPr>
          <w:noProof/>
          <w:szCs w:val="28"/>
          <w:lang w:eastAsia="ru-RU"/>
        </w:rPr>
      </w:pPr>
      <w:r w:rsidRPr="00211D67">
        <w:rPr>
          <w:noProof/>
          <w:szCs w:val="28"/>
          <w:lang w:eastAsia="ru-RU"/>
        </w:rPr>
        <w:drawing>
          <wp:anchor distT="0" distB="0" distL="114300" distR="114300" simplePos="0" relativeHeight="251657728" behindDoc="0" locked="0" layoutInCell="1" allowOverlap="0" wp14:anchorId="41EB4E93" wp14:editId="7B322422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1903476" cy="1392936"/>
            <wp:effectExtent l="0" t="0" r="0" b="0"/>
            <wp:wrapSquare wrapText="bothSides"/>
            <wp:docPr id="39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3476" cy="1392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bookmarkEnd w:id="1"/>
    </w:p>
    <w:p w14:paraId="71B7CF79" w14:textId="77777777" w:rsidR="00E647DB" w:rsidRPr="00211D67" w:rsidRDefault="00E647DB" w:rsidP="00211D67">
      <w:pPr>
        <w:spacing w:line="360" w:lineRule="auto"/>
        <w:ind w:left="142" w:firstLine="0"/>
        <w:rPr>
          <w:szCs w:val="28"/>
        </w:rPr>
      </w:pPr>
    </w:p>
    <w:p w14:paraId="339F56A9" w14:textId="77777777" w:rsidR="00E647DB" w:rsidRPr="00211D67" w:rsidRDefault="00E647DB" w:rsidP="00211D67">
      <w:pPr>
        <w:spacing w:line="360" w:lineRule="auto"/>
        <w:ind w:left="142" w:firstLine="0"/>
        <w:rPr>
          <w:szCs w:val="28"/>
        </w:rPr>
      </w:pPr>
    </w:p>
    <w:p w14:paraId="02CC550F" w14:textId="77777777" w:rsidR="00E647DB" w:rsidRPr="00211D67" w:rsidRDefault="00E647DB" w:rsidP="00211D67">
      <w:pPr>
        <w:spacing w:line="360" w:lineRule="auto"/>
        <w:ind w:left="142" w:firstLine="0"/>
        <w:rPr>
          <w:szCs w:val="28"/>
        </w:rPr>
      </w:pPr>
    </w:p>
    <w:p w14:paraId="73E7D4BF" w14:textId="77777777" w:rsidR="00E647DB" w:rsidRPr="00211D67" w:rsidRDefault="00E647DB" w:rsidP="00211D67">
      <w:pPr>
        <w:spacing w:line="360" w:lineRule="auto"/>
        <w:ind w:left="142" w:firstLine="0"/>
        <w:rPr>
          <w:szCs w:val="28"/>
        </w:rPr>
      </w:pPr>
    </w:p>
    <w:p w14:paraId="1FD99B5A" w14:textId="77777777" w:rsidR="00E647DB" w:rsidRPr="00211D67" w:rsidRDefault="00E647DB" w:rsidP="00211D67">
      <w:pPr>
        <w:spacing w:line="360" w:lineRule="auto"/>
        <w:ind w:left="142" w:firstLine="0"/>
        <w:rPr>
          <w:szCs w:val="28"/>
        </w:rPr>
      </w:pPr>
    </w:p>
    <w:p w14:paraId="7A298EC1" w14:textId="77777777" w:rsidR="00E647DB" w:rsidRPr="00211D67" w:rsidRDefault="00E647DB" w:rsidP="00211D67">
      <w:pPr>
        <w:spacing w:line="360" w:lineRule="auto"/>
        <w:rPr>
          <w:szCs w:val="28"/>
        </w:rPr>
      </w:pPr>
    </w:p>
    <w:p w14:paraId="275671C2" w14:textId="77777777" w:rsidR="00E647DB" w:rsidRPr="00211D67" w:rsidRDefault="00E647DB" w:rsidP="00211D67">
      <w:pPr>
        <w:spacing w:line="360" w:lineRule="auto"/>
        <w:rPr>
          <w:szCs w:val="28"/>
        </w:rPr>
      </w:pPr>
    </w:p>
    <w:p w14:paraId="3A56EBD4" w14:textId="77777777" w:rsidR="00E647DB" w:rsidRPr="00211D67" w:rsidRDefault="00E647DB" w:rsidP="00211D67">
      <w:pPr>
        <w:spacing w:line="360" w:lineRule="auto"/>
        <w:rPr>
          <w:szCs w:val="28"/>
        </w:rPr>
      </w:pPr>
    </w:p>
    <w:p w14:paraId="33A20161" w14:textId="77777777" w:rsidR="00E647DB" w:rsidRPr="00211D67" w:rsidRDefault="00E647DB" w:rsidP="00211D67">
      <w:pPr>
        <w:spacing w:line="360" w:lineRule="auto"/>
        <w:rPr>
          <w:szCs w:val="28"/>
        </w:rPr>
      </w:pPr>
    </w:p>
    <w:p w14:paraId="691BA626" w14:textId="77777777" w:rsidR="00E647DB" w:rsidRPr="00211D67" w:rsidRDefault="00E647DB" w:rsidP="00211D67">
      <w:pPr>
        <w:spacing w:line="360" w:lineRule="auto"/>
        <w:rPr>
          <w:szCs w:val="28"/>
        </w:rPr>
      </w:pPr>
    </w:p>
    <w:p w14:paraId="64C1FDAF" w14:textId="77777777" w:rsidR="00E647DB" w:rsidRPr="00211D67" w:rsidRDefault="00E647DB" w:rsidP="00211D67">
      <w:pPr>
        <w:spacing w:line="360" w:lineRule="auto"/>
        <w:rPr>
          <w:szCs w:val="28"/>
        </w:rPr>
      </w:pPr>
    </w:p>
    <w:p w14:paraId="012E0269" w14:textId="07801E02" w:rsidR="00635886" w:rsidRPr="009319D4" w:rsidRDefault="00E647DB" w:rsidP="009319D4">
      <w:pPr>
        <w:pStyle w:val="2"/>
        <w:numPr>
          <w:ilvl w:val="0"/>
          <w:numId w:val="0"/>
        </w:numPr>
        <w:spacing w:after="0" w:line="240" w:lineRule="auto"/>
        <w:ind w:left="142"/>
        <w:rPr>
          <w:szCs w:val="32"/>
        </w:rPr>
      </w:pPr>
      <w:bookmarkStart w:id="2" w:name="_Toc18416631"/>
      <w:r w:rsidRPr="009319D4">
        <w:rPr>
          <w:szCs w:val="32"/>
        </w:rPr>
        <w:t>ИНСТРУКЦИЯ ПО ОХРАНЕ ТРУДА И ТЕХНИКЕ БЕЗОПАСНОСТИ ДЛЯ ПРОВЕ</w:t>
      </w:r>
      <w:r w:rsidR="00050662">
        <w:rPr>
          <w:szCs w:val="32"/>
        </w:rPr>
        <w:t xml:space="preserve">ДЕНИЯ </w:t>
      </w:r>
      <w:bookmarkStart w:id="3" w:name="_GoBack"/>
      <w:bookmarkEnd w:id="3"/>
      <w:r w:rsidR="00050662">
        <w:rPr>
          <w:szCs w:val="32"/>
        </w:rPr>
        <w:t>СОРЕВНОВАНИЙ</w:t>
      </w:r>
      <w:r w:rsidRPr="009319D4">
        <w:rPr>
          <w:szCs w:val="32"/>
        </w:rPr>
        <w:t xml:space="preserve"> </w:t>
      </w:r>
      <w:r w:rsidR="00C96A21">
        <w:rPr>
          <w:szCs w:val="32"/>
        </w:rPr>
        <w:t>ПО СТАНДАРТАМ ВОРЛДСКИЛЛС РОССИЯ</w:t>
      </w:r>
      <w:r w:rsidRPr="009319D4">
        <w:rPr>
          <w:szCs w:val="32"/>
        </w:rPr>
        <w:br/>
        <w:t xml:space="preserve">ПО КОМПЕТЕНЦИИ </w:t>
      </w:r>
    </w:p>
    <w:p w14:paraId="5D1F35D5" w14:textId="1BACD421" w:rsidR="00E647DB" w:rsidRPr="009319D4" w:rsidRDefault="009319D4" w:rsidP="009319D4">
      <w:pPr>
        <w:pStyle w:val="2"/>
        <w:numPr>
          <w:ilvl w:val="0"/>
          <w:numId w:val="0"/>
        </w:numPr>
        <w:spacing w:after="0" w:line="240" w:lineRule="auto"/>
        <w:ind w:left="142"/>
        <w:rPr>
          <w:szCs w:val="32"/>
        </w:rPr>
      </w:pPr>
      <w:r w:rsidRPr="009319D4">
        <w:rPr>
          <w:szCs w:val="32"/>
          <w:u w:val="single"/>
        </w:rPr>
        <w:t xml:space="preserve">  20 </w:t>
      </w:r>
      <w:r w:rsidRPr="009319D4">
        <w:rPr>
          <w:szCs w:val="32"/>
        </w:rPr>
        <w:t xml:space="preserve">: </w:t>
      </w:r>
      <w:r w:rsidRPr="009319D4">
        <w:rPr>
          <w:rFonts w:eastAsia="Calibri"/>
          <w:szCs w:val="32"/>
        </w:rPr>
        <w:t>«</w:t>
      </w:r>
      <w:r w:rsidRPr="009319D4">
        <w:rPr>
          <w:szCs w:val="32"/>
          <w:u w:val="single"/>
        </w:rPr>
        <w:t>КИРПИЧНАЯ КЛАДКА</w:t>
      </w:r>
      <w:r w:rsidRPr="009319D4">
        <w:rPr>
          <w:rFonts w:eastAsia="Calibri"/>
          <w:szCs w:val="32"/>
        </w:rPr>
        <w:t>»</w:t>
      </w:r>
      <w:bookmarkEnd w:id="2"/>
    </w:p>
    <w:p w14:paraId="1161155C" w14:textId="77777777" w:rsidR="00E647DB" w:rsidRPr="00211D67" w:rsidRDefault="00E647DB" w:rsidP="00211D67">
      <w:pPr>
        <w:spacing w:line="360" w:lineRule="auto"/>
        <w:ind w:left="0"/>
        <w:rPr>
          <w:b/>
          <w:szCs w:val="28"/>
        </w:rPr>
      </w:pPr>
      <w:r w:rsidRPr="00211D67">
        <w:rPr>
          <w:szCs w:val="28"/>
        </w:rPr>
        <w:br w:type="page"/>
      </w:r>
      <w:r w:rsidRPr="00211D67">
        <w:rPr>
          <w:b/>
          <w:szCs w:val="28"/>
        </w:rPr>
        <w:lastRenderedPageBreak/>
        <w:t>Программа инструктажа по охране труда и технике безопасности</w:t>
      </w:r>
    </w:p>
    <w:p w14:paraId="547D155B" w14:textId="1EF29E82" w:rsidR="00E647DB" w:rsidRPr="00211D67" w:rsidRDefault="00E647DB" w:rsidP="00211D67">
      <w:pPr>
        <w:pStyle w:val="a6"/>
        <w:widowControl w:val="0"/>
        <w:numPr>
          <w:ilvl w:val="0"/>
          <w:numId w:val="2"/>
        </w:numPr>
        <w:tabs>
          <w:tab w:val="left" w:pos="1134"/>
          <w:tab w:val="left" w:pos="9356"/>
        </w:tabs>
        <w:autoSpaceDE w:val="0"/>
        <w:autoSpaceDN w:val="0"/>
        <w:spacing w:line="360" w:lineRule="auto"/>
        <w:ind w:left="0" w:firstLine="709"/>
        <w:contextualSpacing w:val="0"/>
        <w:rPr>
          <w:szCs w:val="28"/>
        </w:rPr>
      </w:pPr>
      <w:r w:rsidRPr="00211D67">
        <w:rPr>
          <w:szCs w:val="28"/>
        </w:rPr>
        <w:t>Общие</w:t>
      </w:r>
      <w:r w:rsidRPr="00211D67">
        <w:rPr>
          <w:spacing w:val="-14"/>
          <w:szCs w:val="28"/>
        </w:rPr>
        <w:t xml:space="preserve"> </w:t>
      </w:r>
      <w:r w:rsidRPr="00211D67">
        <w:rPr>
          <w:szCs w:val="28"/>
        </w:rPr>
        <w:t>сведения</w:t>
      </w:r>
      <w:r w:rsidRPr="00211D67">
        <w:rPr>
          <w:spacing w:val="-13"/>
          <w:szCs w:val="28"/>
        </w:rPr>
        <w:t xml:space="preserve"> </w:t>
      </w:r>
      <w:r w:rsidRPr="00211D67">
        <w:rPr>
          <w:szCs w:val="28"/>
        </w:rPr>
        <w:t>о</w:t>
      </w:r>
      <w:r w:rsidRPr="00211D67">
        <w:rPr>
          <w:spacing w:val="-14"/>
          <w:szCs w:val="28"/>
        </w:rPr>
        <w:t xml:space="preserve"> </w:t>
      </w:r>
      <w:r w:rsidRPr="00211D67">
        <w:rPr>
          <w:szCs w:val="28"/>
        </w:rPr>
        <w:t>месте</w:t>
      </w:r>
      <w:r w:rsidRPr="00211D67">
        <w:rPr>
          <w:spacing w:val="-16"/>
          <w:szCs w:val="28"/>
        </w:rPr>
        <w:t xml:space="preserve"> </w:t>
      </w:r>
      <w:r w:rsidRPr="00211D67">
        <w:rPr>
          <w:szCs w:val="28"/>
        </w:rPr>
        <w:t>проведения</w:t>
      </w:r>
      <w:r w:rsidRPr="00211D67">
        <w:rPr>
          <w:spacing w:val="-10"/>
          <w:szCs w:val="28"/>
        </w:rPr>
        <w:t xml:space="preserve"> </w:t>
      </w:r>
      <w:r w:rsidR="001B3A39">
        <w:rPr>
          <w:szCs w:val="28"/>
        </w:rPr>
        <w:t>соревнований</w:t>
      </w:r>
      <w:r w:rsidRPr="00211D67">
        <w:rPr>
          <w:szCs w:val="28"/>
        </w:rPr>
        <w:t>,</w:t>
      </w:r>
      <w:r w:rsidRPr="00211D67">
        <w:rPr>
          <w:spacing w:val="-14"/>
          <w:szCs w:val="28"/>
        </w:rPr>
        <w:t xml:space="preserve"> </w:t>
      </w:r>
      <w:r w:rsidRPr="00211D67">
        <w:rPr>
          <w:szCs w:val="28"/>
        </w:rPr>
        <w:t>расположении</w:t>
      </w:r>
      <w:r w:rsidRPr="00211D67">
        <w:rPr>
          <w:spacing w:val="-16"/>
          <w:szCs w:val="28"/>
        </w:rPr>
        <w:t xml:space="preserve"> </w:t>
      </w:r>
      <w:r w:rsidRPr="00211D67">
        <w:rPr>
          <w:szCs w:val="28"/>
        </w:rPr>
        <w:t>компетенции, времени трансфера до места проживания, расположении транспорта для площадки, особенности питания участников и экспертов, месторасположении санитарно-бытовых помещений, питьевой воды, медицинского пункта, аптечки первой помощи, средств первичного</w:t>
      </w:r>
      <w:r w:rsidRPr="00211D67">
        <w:rPr>
          <w:spacing w:val="-8"/>
          <w:szCs w:val="28"/>
        </w:rPr>
        <w:t xml:space="preserve"> </w:t>
      </w:r>
      <w:r w:rsidRPr="00211D67">
        <w:rPr>
          <w:szCs w:val="28"/>
        </w:rPr>
        <w:t>пожаротушения.</w:t>
      </w:r>
    </w:p>
    <w:p w14:paraId="5DA920F8" w14:textId="4FC91253" w:rsidR="00E647DB" w:rsidRPr="00211D67" w:rsidRDefault="00E647DB" w:rsidP="00211D67">
      <w:pPr>
        <w:pStyle w:val="a6"/>
        <w:widowControl w:val="0"/>
        <w:numPr>
          <w:ilvl w:val="0"/>
          <w:numId w:val="2"/>
        </w:numPr>
        <w:tabs>
          <w:tab w:val="left" w:pos="1134"/>
          <w:tab w:val="left" w:pos="1396"/>
          <w:tab w:val="left" w:pos="1397"/>
          <w:tab w:val="left" w:pos="2365"/>
          <w:tab w:val="left" w:pos="3380"/>
          <w:tab w:val="left" w:pos="3742"/>
          <w:tab w:val="left" w:pos="5214"/>
          <w:tab w:val="left" w:pos="6810"/>
          <w:tab w:val="left" w:pos="9157"/>
          <w:tab w:val="left" w:pos="9356"/>
        </w:tabs>
        <w:autoSpaceDE w:val="0"/>
        <w:autoSpaceDN w:val="0"/>
        <w:spacing w:line="360" w:lineRule="auto"/>
        <w:ind w:left="0" w:firstLine="709"/>
        <w:contextualSpacing w:val="0"/>
        <w:rPr>
          <w:szCs w:val="28"/>
        </w:rPr>
      </w:pPr>
      <w:r w:rsidRPr="00211D67">
        <w:rPr>
          <w:szCs w:val="28"/>
        </w:rPr>
        <w:t>Время начала и окончания пр</w:t>
      </w:r>
      <w:r w:rsidR="001B3A39">
        <w:rPr>
          <w:szCs w:val="28"/>
        </w:rPr>
        <w:t>оведения соревнований</w:t>
      </w:r>
      <w:r w:rsidRPr="00211D67">
        <w:rPr>
          <w:szCs w:val="28"/>
        </w:rPr>
        <w:t>, нахождение посторонних лиц на</w:t>
      </w:r>
      <w:r w:rsidRPr="00211D67">
        <w:rPr>
          <w:spacing w:val="-3"/>
          <w:szCs w:val="28"/>
        </w:rPr>
        <w:t xml:space="preserve"> </w:t>
      </w:r>
      <w:r w:rsidRPr="00211D67">
        <w:rPr>
          <w:szCs w:val="28"/>
        </w:rPr>
        <w:t>площадке.</w:t>
      </w:r>
    </w:p>
    <w:p w14:paraId="3C62ACED" w14:textId="77777777" w:rsidR="00E647DB" w:rsidRPr="00211D67" w:rsidRDefault="00E647DB" w:rsidP="00211D67">
      <w:pPr>
        <w:pStyle w:val="a6"/>
        <w:widowControl w:val="0"/>
        <w:numPr>
          <w:ilvl w:val="0"/>
          <w:numId w:val="2"/>
        </w:numPr>
        <w:tabs>
          <w:tab w:val="left" w:pos="1134"/>
          <w:tab w:val="left" w:pos="9356"/>
        </w:tabs>
        <w:autoSpaceDE w:val="0"/>
        <w:autoSpaceDN w:val="0"/>
        <w:spacing w:line="360" w:lineRule="auto"/>
        <w:ind w:left="0" w:firstLine="709"/>
        <w:contextualSpacing w:val="0"/>
        <w:rPr>
          <w:szCs w:val="28"/>
        </w:rPr>
      </w:pPr>
      <w:r w:rsidRPr="00211D67">
        <w:rPr>
          <w:szCs w:val="28"/>
        </w:rPr>
        <w:t>Контроль требований охраны труда участниками и</w:t>
      </w:r>
      <w:r w:rsidRPr="00211D67">
        <w:rPr>
          <w:spacing w:val="-8"/>
          <w:szCs w:val="28"/>
        </w:rPr>
        <w:t xml:space="preserve"> </w:t>
      </w:r>
      <w:r w:rsidRPr="00211D67">
        <w:rPr>
          <w:szCs w:val="28"/>
        </w:rPr>
        <w:t>экспертами.</w:t>
      </w:r>
    </w:p>
    <w:p w14:paraId="3090C9FA" w14:textId="1758925E" w:rsidR="00E647DB" w:rsidRPr="00211D67" w:rsidRDefault="00E647DB" w:rsidP="00211D67">
      <w:pPr>
        <w:pStyle w:val="a6"/>
        <w:widowControl w:val="0"/>
        <w:numPr>
          <w:ilvl w:val="0"/>
          <w:numId w:val="2"/>
        </w:numPr>
        <w:tabs>
          <w:tab w:val="left" w:pos="1134"/>
          <w:tab w:val="left" w:pos="1335"/>
          <w:tab w:val="left" w:pos="9356"/>
        </w:tabs>
        <w:autoSpaceDE w:val="0"/>
        <w:autoSpaceDN w:val="0"/>
        <w:spacing w:line="360" w:lineRule="auto"/>
        <w:ind w:left="0" w:firstLine="709"/>
        <w:contextualSpacing w:val="0"/>
        <w:rPr>
          <w:szCs w:val="28"/>
        </w:rPr>
      </w:pPr>
      <w:r w:rsidRPr="00211D67">
        <w:rPr>
          <w:szCs w:val="28"/>
        </w:rPr>
        <w:t>Вредные и опасные факторы во время вы</w:t>
      </w:r>
      <w:r w:rsidR="001B3A39">
        <w:rPr>
          <w:szCs w:val="28"/>
        </w:rPr>
        <w:t>полнения конкурсного задания</w:t>
      </w:r>
      <w:r w:rsidRPr="00211D67">
        <w:rPr>
          <w:szCs w:val="28"/>
        </w:rPr>
        <w:t xml:space="preserve"> и нахождение на территории проведения</w:t>
      </w:r>
      <w:r w:rsidRPr="00211D67">
        <w:rPr>
          <w:spacing w:val="1"/>
          <w:szCs w:val="28"/>
        </w:rPr>
        <w:t xml:space="preserve"> </w:t>
      </w:r>
      <w:r w:rsidR="001B3A39">
        <w:rPr>
          <w:szCs w:val="28"/>
        </w:rPr>
        <w:t>соревнований</w:t>
      </w:r>
      <w:r w:rsidRPr="00211D67">
        <w:rPr>
          <w:szCs w:val="28"/>
        </w:rPr>
        <w:t>.</w:t>
      </w:r>
    </w:p>
    <w:p w14:paraId="3DA15968" w14:textId="678EBE11" w:rsidR="00E647DB" w:rsidRPr="00211D67" w:rsidRDefault="00E647DB" w:rsidP="00211D67">
      <w:pPr>
        <w:pStyle w:val="a6"/>
        <w:widowControl w:val="0"/>
        <w:numPr>
          <w:ilvl w:val="0"/>
          <w:numId w:val="2"/>
        </w:numPr>
        <w:tabs>
          <w:tab w:val="left" w:pos="1134"/>
          <w:tab w:val="left" w:pos="9356"/>
        </w:tabs>
        <w:autoSpaceDE w:val="0"/>
        <w:autoSpaceDN w:val="0"/>
        <w:spacing w:line="360" w:lineRule="auto"/>
        <w:ind w:left="0" w:firstLine="709"/>
        <w:contextualSpacing w:val="0"/>
        <w:rPr>
          <w:szCs w:val="28"/>
        </w:rPr>
      </w:pPr>
      <w:r w:rsidRPr="00211D67">
        <w:rPr>
          <w:szCs w:val="28"/>
        </w:rPr>
        <w:t>Общие</w:t>
      </w:r>
      <w:r w:rsidRPr="00211D67">
        <w:rPr>
          <w:spacing w:val="-21"/>
          <w:szCs w:val="28"/>
        </w:rPr>
        <w:t xml:space="preserve"> </w:t>
      </w:r>
      <w:r w:rsidRPr="00211D67">
        <w:rPr>
          <w:szCs w:val="28"/>
        </w:rPr>
        <w:t>обязанности</w:t>
      </w:r>
      <w:r w:rsidRPr="00211D67">
        <w:rPr>
          <w:spacing w:val="-19"/>
          <w:szCs w:val="28"/>
        </w:rPr>
        <w:t xml:space="preserve"> </w:t>
      </w:r>
      <w:r w:rsidRPr="00211D67">
        <w:rPr>
          <w:szCs w:val="28"/>
        </w:rPr>
        <w:t>участника</w:t>
      </w:r>
      <w:r w:rsidRPr="00211D67">
        <w:rPr>
          <w:spacing w:val="-20"/>
          <w:szCs w:val="28"/>
        </w:rPr>
        <w:t xml:space="preserve"> </w:t>
      </w:r>
      <w:r w:rsidRPr="00211D67">
        <w:rPr>
          <w:szCs w:val="28"/>
        </w:rPr>
        <w:t>и</w:t>
      </w:r>
      <w:r w:rsidRPr="00211D67">
        <w:rPr>
          <w:spacing w:val="-18"/>
          <w:szCs w:val="28"/>
        </w:rPr>
        <w:t xml:space="preserve"> </w:t>
      </w:r>
      <w:r w:rsidRPr="00211D67">
        <w:rPr>
          <w:szCs w:val="28"/>
        </w:rPr>
        <w:t>экспертов</w:t>
      </w:r>
      <w:r w:rsidRPr="00211D67">
        <w:rPr>
          <w:spacing w:val="-21"/>
          <w:szCs w:val="28"/>
        </w:rPr>
        <w:t xml:space="preserve"> </w:t>
      </w:r>
      <w:r w:rsidRPr="00211D67">
        <w:rPr>
          <w:szCs w:val="28"/>
        </w:rPr>
        <w:t>по</w:t>
      </w:r>
      <w:r w:rsidRPr="00211D67">
        <w:rPr>
          <w:spacing w:val="-20"/>
          <w:szCs w:val="28"/>
        </w:rPr>
        <w:t xml:space="preserve"> </w:t>
      </w:r>
      <w:r w:rsidRPr="00211D67">
        <w:rPr>
          <w:szCs w:val="28"/>
        </w:rPr>
        <w:t>охране</w:t>
      </w:r>
      <w:r w:rsidRPr="00211D67">
        <w:rPr>
          <w:spacing w:val="-18"/>
          <w:szCs w:val="28"/>
        </w:rPr>
        <w:t xml:space="preserve"> </w:t>
      </w:r>
      <w:r w:rsidRPr="00211D67">
        <w:rPr>
          <w:szCs w:val="28"/>
        </w:rPr>
        <w:t>труда,</w:t>
      </w:r>
      <w:r w:rsidRPr="00211D67">
        <w:rPr>
          <w:spacing w:val="-19"/>
          <w:szCs w:val="28"/>
        </w:rPr>
        <w:t xml:space="preserve"> </w:t>
      </w:r>
      <w:r w:rsidRPr="00211D67">
        <w:rPr>
          <w:szCs w:val="28"/>
        </w:rPr>
        <w:t>общие</w:t>
      </w:r>
      <w:r w:rsidRPr="00211D67">
        <w:rPr>
          <w:spacing w:val="-18"/>
          <w:szCs w:val="28"/>
        </w:rPr>
        <w:t xml:space="preserve"> </w:t>
      </w:r>
      <w:r w:rsidRPr="00211D67">
        <w:rPr>
          <w:szCs w:val="28"/>
        </w:rPr>
        <w:t>правила поведения во время вы</w:t>
      </w:r>
      <w:r w:rsidR="001B3A39">
        <w:rPr>
          <w:szCs w:val="28"/>
        </w:rPr>
        <w:t>полнения конкурсного задания</w:t>
      </w:r>
      <w:r w:rsidRPr="00211D67">
        <w:rPr>
          <w:szCs w:val="28"/>
        </w:rPr>
        <w:t xml:space="preserve"> и на</w:t>
      </w:r>
      <w:r w:rsidRPr="00211D67">
        <w:rPr>
          <w:spacing w:val="-16"/>
          <w:szCs w:val="28"/>
        </w:rPr>
        <w:t xml:space="preserve"> </w:t>
      </w:r>
      <w:r w:rsidRPr="00211D67">
        <w:rPr>
          <w:szCs w:val="28"/>
        </w:rPr>
        <w:t>территории.</w:t>
      </w:r>
    </w:p>
    <w:p w14:paraId="71EFBF99" w14:textId="77777777" w:rsidR="00E647DB" w:rsidRPr="00211D67" w:rsidRDefault="00E647DB" w:rsidP="00211D67">
      <w:pPr>
        <w:pStyle w:val="a6"/>
        <w:widowControl w:val="0"/>
        <w:numPr>
          <w:ilvl w:val="0"/>
          <w:numId w:val="2"/>
        </w:numPr>
        <w:tabs>
          <w:tab w:val="left" w:pos="1134"/>
          <w:tab w:val="left" w:pos="9356"/>
        </w:tabs>
        <w:autoSpaceDE w:val="0"/>
        <w:autoSpaceDN w:val="0"/>
        <w:spacing w:line="360" w:lineRule="auto"/>
        <w:ind w:left="0" w:firstLine="709"/>
        <w:contextualSpacing w:val="0"/>
        <w:rPr>
          <w:szCs w:val="28"/>
        </w:rPr>
      </w:pPr>
      <w:r w:rsidRPr="00211D67">
        <w:rPr>
          <w:szCs w:val="28"/>
        </w:rPr>
        <w:t>Основные требования санитарии и личной</w:t>
      </w:r>
      <w:r w:rsidRPr="00211D67">
        <w:rPr>
          <w:spacing w:val="-20"/>
          <w:szCs w:val="28"/>
        </w:rPr>
        <w:t xml:space="preserve"> </w:t>
      </w:r>
      <w:r w:rsidRPr="00211D67">
        <w:rPr>
          <w:szCs w:val="28"/>
        </w:rPr>
        <w:t>гигиены.</w:t>
      </w:r>
    </w:p>
    <w:p w14:paraId="1596421A" w14:textId="77777777" w:rsidR="00E647DB" w:rsidRPr="00211D67" w:rsidRDefault="00E647DB" w:rsidP="00211D67">
      <w:pPr>
        <w:pStyle w:val="a6"/>
        <w:widowControl w:val="0"/>
        <w:numPr>
          <w:ilvl w:val="0"/>
          <w:numId w:val="2"/>
        </w:numPr>
        <w:tabs>
          <w:tab w:val="left" w:pos="1134"/>
          <w:tab w:val="left" w:pos="1330"/>
          <w:tab w:val="left" w:pos="9356"/>
        </w:tabs>
        <w:autoSpaceDE w:val="0"/>
        <w:autoSpaceDN w:val="0"/>
        <w:spacing w:line="360" w:lineRule="auto"/>
        <w:ind w:left="0" w:firstLine="709"/>
        <w:contextualSpacing w:val="0"/>
        <w:rPr>
          <w:szCs w:val="28"/>
        </w:rPr>
      </w:pPr>
      <w:r w:rsidRPr="00211D67">
        <w:rPr>
          <w:szCs w:val="28"/>
        </w:rPr>
        <w:t>Средства индивидуальной и коллективной защиты, необходимость их использования.</w:t>
      </w:r>
    </w:p>
    <w:p w14:paraId="40729A1D" w14:textId="77777777" w:rsidR="00E647DB" w:rsidRPr="00211D67" w:rsidRDefault="00E647DB" w:rsidP="00211D67">
      <w:pPr>
        <w:pStyle w:val="a6"/>
        <w:widowControl w:val="0"/>
        <w:numPr>
          <w:ilvl w:val="0"/>
          <w:numId w:val="2"/>
        </w:numPr>
        <w:tabs>
          <w:tab w:val="left" w:pos="1134"/>
          <w:tab w:val="left" w:pos="1337"/>
          <w:tab w:val="left" w:pos="9356"/>
        </w:tabs>
        <w:autoSpaceDE w:val="0"/>
        <w:autoSpaceDN w:val="0"/>
        <w:spacing w:line="360" w:lineRule="auto"/>
        <w:ind w:left="0" w:firstLine="709"/>
        <w:contextualSpacing w:val="0"/>
        <w:rPr>
          <w:szCs w:val="28"/>
        </w:rPr>
      </w:pPr>
      <w:r w:rsidRPr="00211D67">
        <w:rPr>
          <w:szCs w:val="28"/>
        </w:rPr>
        <w:t>Порядок действий при плохом самочувствии или получении травмы. Правила оказания первой</w:t>
      </w:r>
      <w:r w:rsidRPr="00211D67">
        <w:rPr>
          <w:spacing w:val="-5"/>
          <w:szCs w:val="28"/>
        </w:rPr>
        <w:t xml:space="preserve"> </w:t>
      </w:r>
      <w:r w:rsidRPr="00211D67">
        <w:rPr>
          <w:szCs w:val="28"/>
        </w:rPr>
        <w:t>помощи.</w:t>
      </w:r>
    </w:p>
    <w:p w14:paraId="078F2CFF" w14:textId="77777777" w:rsidR="00E647DB" w:rsidRPr="00211D67" w:rsidRDefault="00E647DB" w:rsidP="00211D67">
      <w:pPr>
        <w:pStyle w:val="a6"/>
        <w:widowControl w:val="0"/>
        <w:numPr>
          <w:ilvl w:val="0"/>
          <w:numId w:val="2"/>
        </w:numPr>
        <w:tabs>
          <w:tab w:val="left" w:pos="1134"/>
          <w:tab w:val="left" w:pos="1301"/>
          <w:tab w:val="left" w:pos="9356"/>
        </w:tabs>
        <w:autoSpaceDE w:val="0"/>
        <w:autoSpaceDN w:val="0"/>
        <w:spacing w:line="360" w:lineRule="auto"/>
        <w:ind w:left="0" w:firstLine="709"/>
        <w:contextualSpacing w:val="0"/>
        <w:rPr>
          <w:szCs w:val="28"/>
        </w:rPr>
      </w:pPr>
      <w:r w:rsidRPr="00211D67">
        <w:rPr>
          <w:szCs w:val="28"/>
        </w:rPr>
        <w:t>Действия при возникновении чрезвычайной ситуации, ознакомление со схемой эвакуации и пожарными</w:t>
      </w:r>
      <w:r w:rsidRPr="00211D67">
        <w:rPr>
          <w:spacing w:val="-4"/>
          <w:szCs w:val="28"/>
        </w:rPr>
        <w:t xml:space="preserve"> </w:t>
      </w:r>
      <w:r w:rsidRPr="00211D67">
        <w:rPr>
          <w:szCs w:val="28"/>
        </w:rPr>
        <w:t>выходами.</w:t>
      </w:r>
    </w:p>
    <w:p w14:paraId="1ABDD9AD" w14:textId="77777777" w:rsidR="00E647DB" w:rsidRPr="00211D67" w:rsidRDefault="00E647DB" w:rsidP="00211D67">
      <w:pPr>
        <w:spacing w:after="160" w:line="360" w:lineRule="auto"/>
        <w:ind w:left="0" w:firstLine="0"/>
        <w:jc w:val="left"/>
        <w:rPr>
          <w:b/>
          <w:szCs w:val="28"/>
        </w:rPr>
      </w:pPr>
      <w:bookmarkStart w:id="4" w:name="_bookmark3"/>
      <w:bookmarkEnd w:id="4"/>
      <w:r w:rsidRPr="00211D67">
        <w:rPr>
          <w:b/>
          <w:szCs w:val="28"/>
        </w:rPr>
        <w:br w:type="page"/>
      </w:r>
    </w:p>
    <w:p w14:paraId="00548DAE" w14:textId="77777777" w:rsidR="00E647DB" w:rsidRPr="00211D67" w:rsidRDefault="00E647DB" w:rsidP="0060242A">
      <w:pPr>
        <w:spacing w:before="240" w:line="360" w:lineRule="auto"/>
        <w:ind w:left="0"/>
        <w:jc w:val="left"/>
        <w:rPr>
          <w:b/>
          <w:szCs w:val="28"/>
        </w:rPr>
      </w:pPr>
      <w:r w:rsidRPr="00211D67">
        <w:rPr>
          <w:b/>
          <w:szCs w:val="28"/>
        </w:rPr>
        <w:lastRenderedPageBreak/>
        <w:t>Инструкция по охране труда для участников</w:t>
      </w:r>
    </w:p>
    <w:p w14:paraId="46CBF8CB" w14:textId="77777777" w:rsidR="00E647DB" w:rsidRPr="00211D67" w:rsidRDefault="00E647DB" w:rsidP="009A5D20">
      <w:pPr>
        <w:spacing w:before="240" w:line="360" w:lineRule="auto"/>
        <w:ind w:left="0"/>
        <w:jc w:val="left"/>
        <w:rPr>
          <w:b/>
          <w:szCs w:val="28"/>
        </w:rPr>
      </w:pPr>
      <w:bookmarkStart w:id="5" w:name="_bookmark4"/>
      <w:bookmarkEnd w:id="5"/>
      <w:r w:rsidRPr="00211D67">
        <w:rPr>
          <w:b/>
          <w:szCs w:val="28"/>
        </w:rPr>
        <w:t>1.Общие требования охраны труда</w:t>
      </w:r>
    </w:p>
    <w:p w14:paraId="1A146083" w14:textId="539D4A96" w:rsidR="00A3315E" w:rsidRPr="00211D67" w:rsidRDefault="001C400B" w:rsidP="00211D67">
      <w:pPr>
        <w:spacing w:after="9" w:line="360" w:lineRule="auto"/>
        <w:ind w:left="0" w:firstLine="709"/>
        <w:jc w:val="left"/>
        <w:rPr>
          <w:szCs w:val="28"/>
          <w:lang w:eastAsia="ru-RU"/>
        </w:rPr>
      </w:pPr>
      <w:bookmarkStart w:id="6" w:name="_bookmark5"/>
      <w:bookmarkEnd w:id="6"/>
      <w:r w:rsidRPr="00211D67">
        <w:rPr>
          <w:szCs w:val="28"/>
          <w:lang w:eastAsia="ru-RU"/>
        </w:rPr>
        <w:t xml:space="preserve">1.1 </w:t>
      </w:r>
      <w:r w:rsidR="00A3315E" w:rsidRPr="00211D67">
        <w:rPr>
          <w:szCs w:val="28"/>
          <w:lang w:eastAsia="ru-RU"/>
        </w:rPr>
        <w:t>Для участников от 14 до 18 лет</w:t>
      </w:r>
      <w:r w:rsidRPr="00211D67">
        <w:rPr>
          <w:szCs w:val="28"/>
          <w:lang w:eastAsia="ru-RU"/>
        </w:rPr>
        <w:t>.</w:t>
      </w:r>
      <w:r w:rsidR="00A3315E" w:rsidRPr="00211D67">
        <w:rPr>
          <w:szCs w:val="28"/>
          <w:lang w:eastAsia="ru-RU"/>
        </w:rPr>
        <w:t xml:space="preserve"> </w:t>
      </w:r>
    </w:p>
    <w:p w14:paraId="1AC73E82" w14:textId="649D1913" w:rsidR="00A3315E" w:rsidRPr="00211D67" w:rsidRDefault="001B3A39" w:rsidP="009A5D20">
      <w:pPr>
        <w:spacing w:after="13" w:line="360" w:lineRule="auto"/>
        <w:ind w:left="0" w:firstLine="709"/>
        <w:rPr>
          <w:szCs w:val="28"/>
          <w:lang w:eastAsia="ru-RU"/>
        </w:rPr>
      </w:pPr>
      <w:r>
        <w:rPr>
          <w:szCs w:val="28"/>
          <w:lang w:eastAsia="ru-RU"/>
        </w:rPr>
        <w:t>К участию в соревновании</w:t>
      </w:r>
      <w:r w:rsidR="00A3315E" w:rsidRPr="00211D67">
        <w:rPr>
          <w:szCs w:val="28"/>
          <w:lang w:eastAsia="ru-RU"/>
        </w:rPr>
        <w:t>, под</w:t>
      </w:r>
      <w:r w:rsidR="005E38DC" w:rsidRPr="00211D67">
        <w:rPr>
          <w:szCs w:val="28"/>
          <w:lang w:eastAsia="ru-RU"/>
        </w:rPr>
        <w:t xml:space="preserve"> непосредственным руководством к</w:t>
      </w:r>
      <w:r w:rsidR="00A3315E" w:rsidRPr="00211D67">
        <w:rPr>
          <w:szCs w:val="28"/>
          <w:lang w:eastAsia="ru-RU"/>
        </w:rPr>
        <w:t xml:space="preserve">омпетенции «Кирпичная кладка» по стандартам «WorldSkills» допускаются участники в возрасте от 14 до 18 лет: </w:t>
      </w:r>
    </w:p>
    <w:p w14:paraId="68B5CE8D" w14:textId="77777777" w:rsidR="00A3315E" w:rsidRPr="00211D67" w:rsidRDefault="00A3315E" w:rsidP="00211D67">
      <w:pPr>
        <w:pStyle w:val="a6"/>
        <w:numPr>
          <w:ilvl w:val="0"/>
          <w:numId w:val="16"/>
        </w:numPr>
        <w:spacing w:after="42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прошедшие инструктаж по охране труда по «Программе инструктажа по охране труда и технике безопасности»; </w:t>
      </w:r>
    </w:p>
    <w:p w14:paraId="21C1E272" w14:textId="77777777" w:rsidR="00A3315E" w:rsidRPr="00211D67" w:rsidRDefault="00A3315E" w:rsidP="00211D67">
      <w:pPr>
        <w:pStyle w:val="a6"/>
        <w:numPr>
          <w:ilvl w:val="0"/>
          <w:numId w:val="16"/>
        </w:numPr>
        <w:spacing w:after="50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ознакомленные с инструкцией по охране труда; </w:t>
      </w:r>
    </w:p>
    <w:p w14:paraId="2619067C" w14:textId="6B181E94" w:rsidR="00A3315E" w:rsidRPr="00211D67" w:rsidRDefault="009A5D20" w:rsidP="00211D67">
      <w:pPr>
        <w:pStyle w:val="a6"/>
        <w:numPr>
          <w:ilvl w:val="0"/>
          <w:numId w:val="16"/>
        </w:numPr>
        <w:spacing w:after="60" w:line="360" w:lineRule="auto"/>
        <w:ind w:left="284" w:hanging="284"/>
        <w:rPr>
          <w:szCs w:val="28"/>
          <w:lang w:eastAsia="ru-RU"/>
        </w:rPr>
      </w:pPr>
      <w:r>
        <w:rPr>
          <w:szCs w:val="28"/>
          <w:lang w:eastAsia="ru-RU"/>
        </w:rPr>
        <w:t xml:space="preserve">имеющие </w:t>
      </w:r>
      <w:r w:rsidR="00A3315E" w:rsidRPr="00211D67">
        <w:rPr>
          <w:szCs w:val="28"/>
          <w:lang w:eastAsia="ru-RU"/>
        </w:rPr>
        <w:t>необход</w:t>
      </w:r>
      <w:r>
        <w:rPr>
          <w:szCs w:val="28"/>
          <w:lang w:eastAsia="ru-RU"/>
        </w:rPr>
        <w:t xml:space="preserve">имые навыки по эксплуатации </w:t>
      </w:r>
      <w:r w:rsidR="00A3315E" w:rsidRPr="00211D67">
        <w:rPr>
          <w:szCs w:val="28"/>
          <w:lang w:eastAsia="ru-RU"/>
        </w:rPr>
        <w:t xml:space="preserve">инструмента, приспособлений совместной работы на оборудовании; </w:t>
      </w:r>
    </w:p>
    <w:p w14:paraId="291A7912" w14:textId="77777777" w:rsidR="00A3315E" w:rsidRPr="00211D67" w:rsidRDefault="00A3315E" w:rsidP="00211D67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не имеющие противопоказаний к выполнению экзаменационных заданий по состоянию здоровья; </w:t>
      </w:r>
    </w:p>
    <w:p w14:paraId="77A37FF4" w14:textId="77777777" w:rsidR="00A3315E" w:rsidRPr="00211D67" w:rsidRDefault="00A3315E" w:rsidP="00211D67">
      <w:pPr>
        <w:pStyle w:val="a6"/>
        <w:numPr>
          <w:ilvl w:val="0"/>
          <w:numId w:val="16"/>
        </w:numPr>
        <w:spacing w:after="40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для юношей и девушек действуют следующие ограничения по подъёму тяжестей, что учтено в Техническом задании:  </w:t>
      </w:r>
    </w:p>
    <w:p w14:paraId="38DEE330" w14:textId="0FF716E5" w:rsidR="00A3315E" w:rsidRPr="00A6406D" w:rsidRDefault="00211D67" w:rsidP="00211D67">
      <w:pPr>
        <w:spacing w:after="66" w:line="360" w:lineRule="auto"/>
        <w:ind w:left="0" w:firstLine="0"/>
        <w:jc w:val="left"/>
        <w:rPr>
          <w:szCs w:val="28"/>
          <w:lang w:eastAsia="ru-RU"/>
        </w:rPr>
      </w:pPr>
      <w:r w:rsidRPr="00A6406D">
        <w:rPr>
          <w:szCs w:val="28"/>
          <w:lang w:eastAsia="ru-RU"/>
        </w:rPr>
        <w:t>д</w:t>
      </w:r>
      <w:r w:rsidR="00A3315E" w:rsidRPr="00A6406D">
        <w:rPr>
          <w:szCs w:val="28"/>
          <w:lang w:eastAsia="ru-RU"/>
        </w:rPr>
        <w:t xml:space="preserve">ля юношей:  </w:t>
      </w:r>
    </w:p>
    <w:p w14:paraId="59BE7683" w14:textId="77777777" w:rsidR="00A3315E" w:rsidRPr="00211D67" w:rsidRDefault="005E38DC" w:rsidP="00211D67">
      <w:pPr>
        <w:spacing w:after="13" w:line="360" w:lineRule="auto"/>
        <w:ind w:left="0" w:firstLine="0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14 </w:t>
      </w:r>
      <w:r w:rsidR="00A3315E" w:rsidRPr="00211D67">
        <w:rPr>
          <w:szCs w:val="28"/>
          <w:lang w:eastAsia="ru-RU"/>
        </w:rPr>
        <w:t xml:space="preserve">лет не должно превышать – 6 кг,  </w:t>
      </w:r>
    </w:p>
    <w:p w14:paraId="7AD563C4" w14:textId="77777777" w:rsidR="00A3315E" w:rsidRPr="00211D67" w:rsidRDefault="005E38DC" w:rsidP="00211D67">
      <w:pPr>
        <w:spacing w:after="13" w:line="360" w:lineRule="auto"/>
        <w:ind w:left="0" w:firstLine="0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15 </w:t>
      </w:r>
      <w:r w:rsidR="00A3315E" w:rsidRPr="00211D67">
        <w:rPr>
          <w:szCs w:val="28"/>
          <w:lang w:eastAsia="ru-RU"/>
        </w:rPr>
        <w:t xml:space="preserve">лет — 7 кг,  </w:t>
      </w:r>
    </w:p>
    <w:p w14:paraId="676150C9" w14:textId="77777777" w:rsidR="00A3315E" w:rsidRPr="00211D67" w:rsidRDefault="005E38DC" w:rsidP="00211D67">
      <w:pPr>
        <w:spacing w:after="13" w:line="360" w:lineRule="auto"/>
        <w:ind w:left="0" w:firstLine="0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16 </w:t>
      </w:r>
      <w:r w:rsidR="00A3315E" w:rsidRPr="00211D67">
        <w:rPr>
          <w:szCs w:val="28"/>
          <w:lang w:eastAsia="ru-RU"/>
        </w:rPr>
        <w:t xml:space="preserve">лет — 11 кг,  </w:t>
      </w:r>
    </w:p>
    <w:p w14:paraId="1B650F28" w14:textId="77777777" w:rsidR="005E38DC" w:rsidRPr="00211D67" w:rsidRDefault="005E38DC" w:rsidP="00211D67">
      <w:pPr>
        <w:spacing w:after="13" w:line="360" w:lineRule="auto"/>
        <w:ind w:left="0" w:firstLine="0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17 лет — 13 кг,           </w:t>
      </w:r>
      <w:r w:rsidR="00A3315E" w:rsidRPr="00211D67">
        <w:rPr>
          <w:szCs w:val="28"/>
          <w:lang w:eastAsia="ru-RU"/>
        </w:rPr>
        <w:t xml:space="preserve"> </w:t>
      </w:r>
    </w:p>
    <w:p w14:paraId="0F0326BC" w14:textId="77777777" w:rsidR="005E38DC" w:rsidRPr="00A6406D" w:rsidRDefault="00A3315E" w:rsidP="00211D67">
      <w:pPr>
        <w:spacing w:after="13" w:line="360" w:lineRule="auto"/>
        <w:ind w:left="0" w:firstLine="0"/>
        <w:rPr>
          <w:szCs w:val="28"/>
          <w:lang w:eastAsia="ru-RU"/>
        </w:rPr>
      </w:pPr>
      <w:r w:rsidRPr="00A6406D">
        <w:rPr>
          <w:szCs w:val="28"/>
          <w:lang w:eastAsia="ru-RU"/>
        </w:rPr>
        <w:t>для дев</w:t>
      </w:r>
      <w:r w:rsidR="005E38DC" w:rsidRPr="00A6406D">
        <w:rPr>
          <w:szCs w:val="28"/>
          <w:lang w:eastAsia="ru-RU"/>
        </w:rPr>
        <w:t>ушек:</w:t>
      </w:r>
    </w:p>
    <w:p w14:paraId="06F1AC6D" w14:textId="77777777" w:rsidR="00A3315E" w:rsidRPr="00211D67" w:rsidRDefault="00A3315E" w:rsidP="00211D67">
      <w:pPr>
        <w:spacing w:after="13" w:line="360" w:lineRule="auto"/>
        <w:ind w:left="0" w:firstLine="0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14 лет — 3 кг,  </w:t>
      </w:r>
    </w:p>
    <w:p w14:paraId="007098EF" w14:textId="23AF73E5" w:rsidR="00A3315E" w:rsidRPr="00211D67" w:rsidRDefault="00211D67" w:rsidP="00211D67">
      <w:pPr>
        <w:spacing w:after="49" w:line="360" w:lineRule="auto"/>
        <w:ind w:left="0" w:firstLine="0"/>
        <w:rPr>
          <w:szCs w:val="28"/>
          <w:lang w:eastAsia="ru-RU"/>
        </w:rPr>
      </w:pPr>
      <w:r>
        <w:rPr>
          <w:szCs w:val="28"/>
          <w:lang w:eastAsia="ru-RU"/>
        </w:rPr>
        <w:t xml:space="preserve">15 </w:t>
      </w:r>
      <w:r w:rsidR="00A3315E" w:rsidRPr="00211D67">
        <w:rPr>
          <w:szCs w:val="28"/>
          <w:lang w:eastAsia="ru-RU"/>
        </w:rPr>
        <w:t xml:space="preserve">лет — 4 кг,  </w:t>
      </w:r>
    </w:p>
    <w:p w14:paraId="7AA7B94D" w14:textId="74C3E60A" w:rsidR="005E38DC" w:rsidRPr="00211D67" w:rsidRDefault="00211D67" w:rsidP="00211D67">
      <w:pPr>
        <w:spacing w:after="36" w:line="360" w:lineRule="auto"/>
        <w:ind w:left="0" w:firstLine="0"/>
        <w:rPr>
          <w:szCs w:val="28"/>
          <w:lang w:eastAsia="ru-RU"/>
        </w:rPr>
      </w:pPr>
      <w:r>
        <w:rPr>
          <w:szCs w:val="28"/>
          <w:lang w:eastAsia="ru-RU"/>
        </w:rPr>
        <w:t xml:space="preserve">16 </w:t>
      </w:r>
      <w:r w:rsidR="00A3315E" w:rsidRPr="00211D67">
        <w:rPr>
          <w:szCs w:val="28"/>
          <w:lang w:eastAsia="ru-RU"/>
        </w:rPr>
        <w:t xml:space="preserve">лет — 5 кг,  </w:t>
      </w:r>
    </w:p>
    <w:p w14:paraId="3CFEBE3E" w14:textId="52B4383C" w:rsidR="005E38DC" w:rsidRPr="00211D67" w:rsidRDefault="00A3315E" w:rsidP="009A5D20">
      <w:pPr>
        <w:spacing w:after="36" w:line="360" w:lineRule="auto"/>
        <w:ind w:left="0" w:firstLine="0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17 лет — 6 кг. </w:t>
      </w:r>
    </w:p>
    <w:p w14:paraId="13D53515" w14:textId="7DE18065" w:rsidR="00A3315E" w:rsidRPr="00211D67" w:rsidRDefault="001C400B" w:rsidP="009A5D20">
      <w:pPr>
        <w:spacing w:before="240" w:after="9" w:line="360" w:lineRule="auto"/>
        <w:ind w:left="0" w:firstLine="709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1.2 </w:t>
      </w:r>
      <w:r w:rsidR="00A3315E" w:rsidRPr="00211D67">
        <w:rPr>
          <w:szCs w:val="28"/>
          <w:lang w:eastAsia="ru-RU"/>
        </w:rPr>
        <w:t>Для участников старше 18 лет</w:t>
      </w:r>
      <w:r w:rsidRPr="00211D67">
        <w:rPr>
          <w:szCs w:val="28"/>
          <w:lang w:eastAsia="ru-RU"/>
        </w:rPr>
        <w:t>.</w:t>
      </w:r>
      <w:r w:rsidR="00A3315E" w:rsidRPr="00211D67">
        <w:rPr>
          <w:szCs w:val="28"/>
          <w:lang w:eastAsia="ru-RU"/>
        </w:rPr>
        <w:t xml:space="preserve"> </w:t>
      </w:r>
    </w:p>
    <w:p w14:paraId="756210F6" w14:textId="10FD80E8" w:rsidR="00A3315E" w:rsidRPr="00211D67" w:rsidRDefault="001C400B" w:rsidP="00211D67">
      <w:pPr>
        <w:spacing w:after="13" w:line="360" w:lineRule="auto"/>
        <w:ind w:left="0" w:firstLine="0"/>
        <w:rPr>
          <w:szCs w:val="28"/>
          <w:lang w:eastAsia="ru-RU"/>
        </w:rPr>
      </w:pPr>
      <w:r w:rsidRPr="00211D67">
        <w:rPr>
          <w:szCs w:val="28"/>
          <w:lang w:eastAsia="ru-RU"/>
        </w:rPr>
        <w:lastRenderedPageBreak/>
        <w:t xml:space="preserve">1.2.1. </w:t>
      </w:r>
      <w:r w:rsidR="00A3315E" w:rsidRPr="00211D67">
        <w:rPr>
          <w:szCs w:val="28"/>
          <w:lang w:eastAsia="ru-RU"/>
        </w:rPr>
        <w:t xml:space="preserve"> </w:t>
      </w:r>
      <w:r w:rsidRPr="00211D67">
        <w:rPr>
          <w:szCs w:val="28"/>
          <w:lang w:eastAsia="ru-RU"/>
        </w:rPr>
        <w:t xml:space="preserve">К </w:t>
      </w:r>
      <w:r w:rsidR="00A3315E" w:rsidRPr="00211D67">
        <w:rPr>
          <w:szCs w:val="28"/>
          <w:lang w:eastAsia="ru-RU"/>
        </w:rPr>
        <w:t>самостоятель</w:t>
      </w:r>
      <w:r w:rsidR="001B3A39">
        <w:rPr>
          <w:szCs w:val="28"/>
          <w:lang w:eastAsia="ru-RU"/>
        </w:rPr>
        <w:t>ному выполнению конкурсного задания</w:t>
      </w:r>
      <w:r w:rsidR="005E38DC" w:rsidRPr="00211D67">
        <w:rPr>
          <w:szCs w:val="28"/>
          <w:lang w:eastAsia="ru-RU"/>
        </w:rPr>
        <w:t xml:space="preserve"> по к</w:t>
      </w:r>
      <w:r w:rsidR="00A3315E" w:rsidRPr="00211D67">
        <w:rPr>
          <w:szCs w:val="28"/>
          <w:lang w:eastAsia="ru-RU"/>
        </w:rPr>
        <w:t>омпетенции «Кирпичная кладка» по стандартам «WorldSkills» допускаются участники не моложе 18 лет</w:t>
      </w:r>
      <w:r w:rsidR="005E38DC" w:rsidRPr="00211D67">
        <w:rPr>
          <w:szCs w:val="28"/>
          <w:lang w:eastAsia="ru-RU"/>
        </w:rPr>
        <w:t>:</w:t>
      </w:r>
      <w:r w:rsidR="00A3315E" w:rsidRPr="00211D67">
        <w:rPr>
          <w:szCs w:val="28"/>
          <w:lang w:eastAsia="ru-RU"/>
        </w:rPr>
        <w:t xml:space="preserve"> </w:t>
      </w:r>
    </w:p>
    <w:p w14:paraId="4E319F42" w14:textId="77777777" w:rsidR="00A3315E" w:rsidRPr="00211D67" w:rsidRDefault="00A3315E" w:rsidP="00211D67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прошедшие инструктаж по охране труда по «Программе инструктажа по охране труда и технике безопасности»; </w:t>
      </w:r>
    </w:p>
    <w:p w14:paraId="60B78469" w14:textId="77777777" w:rsidR="00A3315E" w:rsidRPr="00211D67" w:rsidRDefault="00A3315E" w:rsidP="00211D67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ознакомленные с инструкцией по охране труда; </w:t>
      </w:r>
    </w:p>
    <w:p w14:paraId="7B5F9D63" w14:textId="77777777" w:rsidR="00A3315E" w:rsidRPr="00211D67" w:rsidRDefault="00A3315E" w:rsidP="00211D67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имеющие </w:t>
      </w:r>
      <w:r w:rsidRPr="00211D67">
        <w:rPr>
          <w:szCs w:val="28"/>
          <w:lang w:eastAsia="ru-RU"/>
        </w:rPr>
        <w:tab/>
        <w:t>необход</w:t>
      </w:r>
      <w:r w:rsidR="005E38DC" w:rsidRPr="00211D67">
        <w:rPr>
          <w:szCs w:val="28"/>
          <w:lang w:eastAsia="ru-RU"/>
        </w:rPr>
        <w:t xml:space="preserve">имые </w:t>
      </w:r>
      <w:r w:rsidR="005E38DC" w:rsidRPr="00211D67">
        <w:rPr>
          <w:szCs w:val="28"/>
          <w:lang w:eastAsia="ru-RU"/>
        </w:rPr>
        <w:tab/>
        <w:t xml:space="preserve">навыки </w:t>
      </w:r>
      <w:r w:rsidR="005E38DC" w:rsidRPr="00211D67">
        <w:rPr>
          <w:szCs w:val="28"/>
          <w:lang w:eastAsia="ru-RU"/>
        </w:rPr>
        <w:tab/>
        <w:t xml:space="preserve">по </w:t>
      </w:r>
      <w:r w:rsidR="005E38DC" w:rsidRPr="00211D67">
        <w:rPr>
          <w:szCs w:val="28"/>
          <w:lang w:eastAsia="ru-RU"/>
        </w:rPr>
        <w:tab/>
        <w:t xml:space="preserve">эксплуатации </w:t>
      </w:r>
      <w:r w:rsidRPr="00211D67">
        <w:rPr>
          <w:szCs w:val="28"/>
          <w:lang w:eastAsia="ru-RU"/>
        </w:rPr>
        <w:t xml:space="preserve">инструмента, приспособлений совместной работы на оборудовании; </w:t>
      </w:r>
    </w:p>
    <w:p w14:paraId="1E25D8BA" w14:textId="1E7EF96B" w:rsidR="00A3315E" w:rsidRPr="00211D67" w:rsidRDefault="00A3315E" w:rsidP="00211D67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>не имеющие противопоказаний к вы</w:t>
      </w:r>
      <w:r w:rsidR="001B3A39">
        <w:rPr>
          <w:szCs w:val="28"/>
          <w:lang w:eastAsia="ru-RU"/>
        </w:rPr>
        <w:t>полнению конкурсного задания</w:t>
      </w:r>
      <w:r w:rsidRPr="00211D67">
        <w:rPr>
          <w:szCs w:val="28"/>
          <w:lang w:eastAsia="ru-RU"/>
        </w:rPr>
        <w:t xml:space="preserve"> по состоянию здоровья. </w:t>
      </w:r>
    </w:p>
    <w:p w14:paraId="43C3D1E9" w14:textId="26E52BA3" w:rsidR="00A3315E" w:rsidRPr="00211D67" w:rsidRDefault="001C400B" w:rsidP="009A5D20">
      <w:pPr>
        <w:spacing w:before="240" w:after="13" w:line="360" w:lineRule="auto"/>
        <w:ind w:left="0" w:firstLine="0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1.2.2. </w:t>
      </w:r>
      <w:r w:rsidR="00A3315E" w:rsidRPr="00211D67">
        <w:rPr>
          <w:szCs w:val="28"/>
          <w:lang w:eastAsia="ru-RU"/>
        </w:rPr>
        <w:t>В процессе вы</w:t>
      </w:r>
      <w:r w:rsidR="001B3A39">
        <w:rPr>
          <w:szCs w:val="28"/>
          <w:lang w:eastAsia="ru-RU"/>
        </w:rPr>
        <w:t>полнения конкурсного задания</w:t>
      </w:r>
      <w:r w:rsidR="00A3315E" w:rsidRPr="00211D67">
        <w:rPr>
          <w:szCs w:val="28"/>
          <w:lang w:eastAsia="ru-RU"/>
        </w:rPr>
        <w:t xml:space="preserve"> и нахождения на территории и в пом</w:t>
      </w:r>
      <w:r w:rsidR="001B3A39">
        <w:rPr>
          <w:szCs w:val="28"/>
          <w:lang w:eastAsia="ru-RU"/>
        </w:rPr>
        <w:t>ещениях места проведения соревнования</w:t>
      </w:r>
      <w:r w:rsidR="00A3315E" w:rsidRPr="00211D67">
        <w:rPr>
          <w:szCs w:val="28"/>
          <w:lang w:eastAsia="ru-RU"/>
        </w:rPr>
        <w:t xml:space="preserve">, участник обязан четко соблюдать: </w:t>
      </w:r>
    </w:p>
    <w:p w14:paraId="4A58A7E4" w14:textId="77777777" w:rsidR="00A3315E" w:rsidRPr="00211D67" w:rsidRDefault="00A3315E" w:rsidP="00211D67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инструкции по охране труда и технике безопасности;  </w:t>
      </w:r>
    </w:p>
    <w:p w14:paraId="462DC446" w14:textId="77777777" w:rsidR="00A3315E" w:rsidRPr="00211D67" w:rsidRDefault="00A3315E" w:rsidP="00211D67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не заходить за ограждения и в технические помещения; </w:t>
      </w:r>
    </w:p>
    <w:p w14:paraId="64CF813A" w14:textId="77777777" w:rsidR="00A3315E" w:rsidRPr="00211D67" w:rsidRDefault="00A3315E" w:rsidP="00211D67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соблюдать личную гигиену; </w:t>
      </w:r>
    </w:p>
    <w:p w14:paraId="079D7912" w14:textId="77777777" w:rsidR="00A3315E" w:rsidRPr="00211D67" w:rsidRDefault="00A3315E" w:rsidP="00211D67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принимать пищу в строго отведенных местах; </w:t>
      </w:r>
    </w:p>
    <w:p w14:paraId="3F3A69B3" w14:textId="0233E93D" w:rsidR="005E38DC" w:rsidRPr="00211D67" w:rsidRDefault="00A3315E" w:rsidP="00211D67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>самостоятельно использовать инструмент и оборудование, разрешенное к выпо</w:t>
      </w:r>
      <w:r w:rsidR="001B3A39">
        <w:rPr>
          <w:szCs w:val="28"/>
          <w:lang w:eastAsia="ru-RU"/>
        </w:rPr>
        <w:t>лнению конкурсного задания</w:t>
      </w:r>
      <w:r w:rsidR="005E38DC" w:rsidRPr="00211D67">
        <w:rPr>
          <w:szCs w:val="28"/>
          <w:lang w:eastAsia="ru-RU"/>
        </w:rPr>
        <w:t>.</w:t>
      </w:r>
    </w:p>
    <w:p w14:paraId="79BD0995" w14:textId="65163E3C" w:rsidR="00A3315E" w:rsidRPr="00211D67" w:rsidRDefault="00A3315E" w:rsidP="009A5D20">
      <w:pPr>
        <w:pStyle w:val="a6"/>
        <w:numPr>
          <w:ilvl w:val="2"/>
          <w:numId w:val="37"/>
        </w:numPr>
        <w:spacing w:before="240" w:after="4" w:line="360" w:lineRule="auto"/>
        <w:ind w:left="0" w:firstLine="0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Участник для выполнения </w:t>
      </w:r>
      <w:r w:rsidR="001B3A39">
        <w:rPr>
          <w:szCs w:val="28"/>
          <w:lang w:eastAsia="ru-RU"/>
        </w:rPr>
        <w:t>конкурсного задания</w:t>
      </w:r>
      <w:r w:rsidRPr="00211D67">
        <w:rPr>
          <w:szCs w:val="28"/>
          <w:lang w:eastAsia="ru-RU"/>
        </w:rPr>
        <w:t xml:space="preserve"> использует инструмент: </w:t>
      </w:r>
    </w:p>
    <w:tbl>
      <w:tblPr>
        <w:tblStyle w:val="TableGrid"/>
        <w:tblW w:w="9356" w:type="dxa"/>
        <w:tblInd w:w="252" w:type="dxa"/>
        <w:tblCellMar>
          <w:top w:w="9" w:type="dxa"/>
          <w:left w:w="252" w:type="dxa"/>
          <w:right w:w="79" w:type="dxa"/>
        </w:tblCellMar>
        <w:tblLook w:val="04A0" w:firstRow="1" w:lastRow="0" w:firstColumn="1" w:lastColumn="0" w:noHBand="0" w:noVBand="1"/>
      </w:tblPr>
      <w:tblGrid>
        <w:gridCol w:w="3828"/>
        <w:gridCol w:w="5528"/>
      </w:tblGrid>
      <w:tr w:rsidR="00A3315E" w:rsidRPr="00211D67" w14:paraId="0F3C1D4A" w14:textId="77777777" w:rsidTr="00A6406D">
        <w:trPr>
          <w:trHeight w:val="370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8A6B" w14:textId="77777777" w:rsidR="00A3315E" w:rsidRPr="00A6406D" w:rsidRDefault="00A3315E" w:rsidP="00A6406D">
            <w:pPr>
              <w:spacing w:line="240" w:lineRule="auto"/>
              <w:ind w:left="0" w:right="30" w:firstLine="0"/>
              <w:jc w:val="center"/>
              <w:rPr>
                <w:sz w:val="24"/>
                <w:szCs w:val="24"/>
                <w:lang w:eastAsia="ru-RU"/>
              </w:rPr>
            </w:pPr>
            <w:r w:rsidRPr="00A6406D">
              <w:rPr>
                <w:sz w:val="24"/>
                <w:szCs w:val="24"/>
                <w:lang w:eastAsia="ru-RU"/>
              </w:rPr>
              <w:t xml:space="preserve">Наименование инструмента </w:t>
            </w:r>
          </w:p>
        </w:tc>
      </w:tr>
      <w:tr w:rsidR="00A3315E" w:rsidRPr="00211D67" w14:paraId="29D045AA" w14:textId="77777777" w:rsidTr="00A6406D">
        <w:trPr>
          <w:trHeight w:val="109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6160" w14:textId="77777777" w:rsidR="00A3315E" w:rsidRPr="00A6406D" w:rsidRDefault="00A3315E" w:rsidP="00A6406D">
            <w:pPr>
              <w:spacing w:line="240" w:lineRule="auto"/>
              <w:ind w:left="0" w:right="72" w:firstLine="0"/>
              <w:rPr>
                <w:sz w:val="24"/>
                <w:szCs w:val="24"/>
                <w:lang w:eastAsia="ru-RU"/>
              </w:rPr>
            </w:pPr>
            <w:r w:rsidRPr="00A6406D">
              <w:rPr>
                <w:sz w:val="24"/>
                <w:szCs w:val="24"/>
                <w:lang w:eastAsia="ru-RU"/>
              </w:rPr>
              <w:t>использует самостоятельно</w:t>
            </w:r>
            <w:r w:rsidRPr="00A6406D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49E8" w14:textId="77777777" w:rsidR="00A3315E" w:rsidRPr="00A6406D" w:rsidRDefault="00A3315E" w:rsidP="00A6406D">
            <w:pPr>
              <w:spacing w:line="240" w:lineRule="auto"/>
              <w:ind w:left="0" w:right="103" w:hanging="14"/>
              <w:rPr>
                <w:sz w:val="24"/>
                <w:szCs w:val="24"/>
                <w:lang w:eastAsia="ru-RU"/>
              </w:rPr>
            </w:pPr>
            <w:r w:rsidRPr="00A6406D">
              <w:rPr>
                <w:sz w:val="24"/>
                <w:szCs w:val="24"/>
                <w:lang w:eastAsia="ru-RU"/>
              </w:rPr>
              <w:t xml:space="preserve">использует под наблюдением эксперта или назначенного ответственного лица старше 18 лет: </w:t>
            </w:r>
          </w:p>
        </w:tc>
      </w:tr>
      <w:tr w:rsidR="00A3315E" w:rsidRPr="00211D67" w14:paraId="19A790AF" w14:textId="77777777" w:rsidTr="00A6406D">
        <w:trPr>
          <w:trHeight w:val="37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5251" w14:textId="77777777" w:rsidR="00A3315E" w:rsidRPr="00A6406D" w:rsidRDefault="00A3315E" w:rsidP="00A6406D">
            <w:pPr>
              <w:spacing w:line="240" w:lineRule="auto"/>
              <w:ind w:left="0" w:right="72" w:firstLine="0"/>
              <w:jc w:val="left"/>
              <w:rPr>
                <w:sz w:val="24"/>
                <w:szCs w:val="24"/>
                <w:lang w:eastAsia="ru-RU"/>
              </w:rPr>
            </w:pPr>
            <w:r w:rsidRPr="00A6406D">
              <w:rPr>
                <w:sz w:val="24"/>
                <w:szCs w:val="24"/>
                <w:lang w:eastAsia="ru-RU"/>
              </w:rPr>
              <w:t xml:space="preserve">Мастерок (кельма)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B2CF" w14:textId="77777777" w:rsidR="00A3315E" w:rsidRPr="00A6406D" w:rsidRDefault="00A3315E" w:rsidP="00A6406D">
            <w:pPr>
              <w:spacing w:line="240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  <w:r w:rsidRPr="00A6406D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315E" w:rsidRPr="00211D67" w14:paraId="7528AD7A" w14:textId="77777777" w:rsidTr="00A6406D">
        <w:trPr>
          <w:trHeight w:val="37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491D" w14:textId="77777777" w:rsidR="00A3315E" w:rsidRPr="00A6406D" w:rsidRDefault="00A3315E" w:rsidP="00A6406D">
            <w:pPr>
              <w:spacing w:line="240" w:lineRule="auto"/>
              <w:ind w:left="0" w:right="72" w:firstLine="0"/>
              <w:jc w:val="left"/>
              <w:rPr>
                <w:sz w:val="24"/>
                <w:szCs w:val="24"/>
                <w:lang w:eastAsia="ru-RU"/>
              </w:rPr>
            </w:pPr>
            <w:r w:rsidRPr="00A6406D">
              <w:rPr>
                <w:sz w:val="24"/>
                <w:szCs w:val="24"/>
                <w:lang w:eastAsia="ru-RU"/>
              </w:rPr>
              <w:t xml:space="preserve">Расшивка для формирования швов 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B894" w14:textId="77777777" w:rsidR="00A3315E" w:rsidRPr="00A6406D" w:rsidRDefault="00A3315E" w:rsidP="00A6406D">
            <w:pPr>
              <w:spacing w:line="240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  <w:r w:rsidRPr="00A6406D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315E" w:rsidRPr="00211D67" w14:paraId="0100F9DA" w14:textId="77777777" w:rsidTr="00A6406D">
        <w:trPr>
          <w:trHeight w:val="37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0580" w14:textId="77777777" w:rsidR="00A3315E" w:rsidRPr="00A6406D" w:rsidRDefault="00A3315E" w:rsidP="00A6406D">
            <w:pPr>
              <w:spacing w:line="240" w:lineRule="auto"/>
              <w:ind w:left="0" w:right="72" w:firstLine="0"/>
              <w:jc w:val="left"/>
              <w:rPr>
                <w:sz w:val="24"/>
                <w:szCs w:val="24"/>
                <w:lang w:eastAsia="ru-RU"/>
              </w:rPr>
            </w:pPr>
            <w:r w:rsidRPr="00A6406D">
              <w:rPr>
                <w:sz w:val="24"/>
                <w:szCs w:val="24"/>
                <w:lang w:eastAsia="ru-RU"/>
              </w:rPr>
              <w:t xml:space="preserve">Молоток–кирочка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D3CC" w14:textId="77777777" w:rsidR="00A3315E" w:rsidRPr="00A6406D" w:rsidRDefault="00A3315E" w:rsidP="00A6406D">
            <w:pPr>
              <w:spacing w:line="240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  <w:r w:rsidRPr="00A6406D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315E" w:rsidRPr="00211D67" w14:paraId="636C89EB" w14:textId="77777777" w:rsidTr="00A6406D">
        <w:trPr>
          <w:trHeight w:val="37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D147" w14:textId="77777777" w:rsidR="00A3315E" w:rsidRPr="00A6406D" w:rsidRDefault="00A3315E" w:rsidP="00A6406D">
            <w:pPr>
              <w:spacing w:line="240" w:lineRule="auto"/>
              <w:ind w:left="0" w:right="72" w:firstLine="0"/>
              <w:jc w:val="left"/>
              <w:rPr>
                <w:sz w:val="24"/>
                <w:szCs w:val="24"/>
                <w:lang w:eastAsia="ru-RU"/>
              </w:rPr>
            </w:pPr>
            <w:r w:rsidRPr="00A6406D">
              <w:rPr>
                <w:sz w:val="24"/>
                <w:szCs w:val="24"/>
                <w:lang w:eastAsia="ru-RU"/>
              </w:rPr>
              <w:t xml:space="preserve">Правило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434B" w14:textId="77777777" w:rsidR="00A3315E" w:rsidRPr="00A6406D" w:rsidRDefault="00A3315E" w:rsidP="00A6406D">
            <w:pPr>
              <w:spacing w:line="240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  <w:r w:rsidRPr="00A6406D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315E" w:rsidRPr="00211D67" w14:paraId="70169431" w14:textId="77777777" w:rsidTr="00A6406D">
        <w:trPr>
          <w:trHeight w:val="37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F3BB" w14:textId="77777777" w:rsidR="00A3315E" w:rsidRPr="00A6406D" w:rsidRDefault="00A3315E" w:rsidP="00A6406D">
            <w:pPr>
              <w:spacing w:line="240" w:lineRule="auto"/>
              <w:ind w:left="0" w:right="72" w:firstLine="0"/>
              <w:jc w:val="left"/>
              <w:rPr>
                <w:sz w:val="24"/>
                <w:szCs w:val="24"/>
                <w:lang w:eastAsia="ru-RU"/>
              </w:rPr>
            </w:pPr>
            <w:r w:rsidRPr="00A6406D">
              <w:rPr>
                <w:sz w:val="24"/>
                <w:szCs w:val="24"/>
                <w:lang w:eastAsia="ru-RU"/>
              </w:rPr>
              <w:t xml:space="preserve">Уровень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3457" w14:textId="77777777" w:rsidR="00A3315E" w:rsidRPr="00A6406D" w:rsidRDefault="00A3315E" w:rsidP="00A6406D">
            <w:pPr>
              <w:spacing w:line="240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  <w:r w:rsidRPr="00A6406D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2D400A8C" w14:textId="52559F93" w:rsidR="00A3315E" w:rsidRPr="00211D67" w:rsidRDefault="00A3315E" w:rsidP="009A5D20">
      <w:pPr>
        <w:pStyle w:val="a6"/>
        <w:numPr>
          <w:ilvl w:val="2"/>
          <w:numId w:val="37"/>
        </w:numPr>
        <w:spacing w:before="240" w:after="4" w:line="360" w:lineRule="auto"/>
        <w:ind w:left="0" w:right="-1" w:firstLine="0"/>
        <w:rPr>
          <w:szCs w:val="28"/>
          <w:lang w:eastAsia="ru-RU"/>
        </w:rPr>
      </w:pPr>
      <w:r w:rsidRPr="00211D67">
        <w:rPr>
          <w:szCs w:val="28"/>
          <w:lang w:eastAsia="ru-RU"/>
        </w:rPr>
        <w:lastRenderedPageBreak/>
        <w:t xml:space="preserve">Участник для выполнения </w:t>
      </w:r>
      <w:r w:rsidR="001B3A39">
        <w:rPr>
          <w:szCs w:val="28"/>
          <w:lang w:eastAsia="ru-RU"/>
        </w:rPr>
        <w:t>конкурсного задания</w:t>
      </w:r>
      <w:r w:rsidR="001B3A39" w:rsidRPr="00211D67">
        <w:rPr>
          <w:szCs w:val="28"/>
          <w:lang w:eastAsia="ru-RU"/>
        </w:rPr>
        <w:t xml:space="preserve"> </w:t>
      </w:r>
      <w:r w:rsidRPr="00211D67">
        <w:rPr>
          <w:szCs w:val="28"/>
          <w:lang w:eastAsia="ru-RU"/>
        </w:rPr>
        <w:t xml:space="preserve">использует оборудование: </w:t>
      </w:r>
    </w:p>
    <w:tbl>
      <w:tblPr>
        <w:tblStyle w:val="TableGrid"/>
        <w:tblW w:w="9356" w:type="dxa"/>
        <w:tblInd w:w="252" w:type="dxa"/>
        <w:tblCellMar>
          <w:top w:w="46" w:type="dxa"/>
          <w:left w:w="252" w:type="dxa"/>
          <w:right w:w="38" w:type="dxa"/>
        </w:tblCellMar>
        <w:tblLook w:val="04A0" w:firstRow="1" w:lastRow="0" w:firstColumn="1" w:lastColumn="0" w:noHBand="0" w:noVBand="1"/>
      </w:tblPr>
      <w:tblGrid>
        <w:gridCol w:w="3699"/>
        <w:gridCol w:w="5657"/>
      </w:tblGrid>
      <w:tr w:rsidR="00A3315E" w:rsidRPr="00211D67" w14:paraId="3D85A5E0" w14:textId="77777777" w:rsidTr="00A6406D">
        <w:trPr>
          <w:trHeight w:val="372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6252" w14:textId="77777777" w:rsidR="00A3315E" w:rsidRPr="00A6406D" w:rsidRDefault="00A3315E" w:rsidP="00A6406D">
            <w:pPr>
              <w:spacing w:line="240" w:lineRule="auto"/>
              <w:ind w:left="0" w:right="71" w:firstLine="0"/>
              <w:jc w:val="center"/>
              <w:rPr>
                <w:sz w:val="24"/>
                <w:szCs w:val="24"/>
                <w:lang w:eastAsia="ru-RU"/>
              </w:rPr>
            </w:pPr>
            <w:r w:rsidRPr="00A6406D">
              <w:rPr>
                <w:sz w:val="24"/>
                <w:szCs w:val="24"/>
                <w:lang w:eastAsia="ru-RU"/>
              </w:rPr>
              <w:t xml:space="preserve">Наименование оборудования </w:t>
            </w:r>
          </w:p>
        </w:tc>
      </w:tr>
      <w:tr w:rsidR="00A3315E" w:rsidRPr="00211D67" w14:paraId="1145363F" w14:textId="77777777" w:rsidTr="00A6406D">
        <w:trPr>
          <w:trHeight w:val="1092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6428" w14:textId="77777777" w:rsidR="00A3315E" w:rsidRPr="00A6406D" w:rsidRDefault="00A3315E" w:rsidP="00A6406D">
            <w:pPr>
              <w:spacing w:line="240" w:lineRule="auto"/>
              <w:ind w:left="0" w:right="113" w:firstLine="0"/>
              <w:jc w:val="left"/>
              <w:rPr>
                <w:sz w:val="24"/>
                <w:szCs w:val="24"/>
                <w:lang w:eastAsia="ru-RU"/>
              </w:rPr>
            </w:pPr>
            <w:r w:rsidRPr="00A6406D">
              <w:rPr>
                <w:sz w:val="24"/>
                <w:szCs w:val="24"/>
                <w:lang w:eastAsia="ru-RU"/>
              </w:rPr>
              <w:t xml:space="preserve">использует самостоятельно 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2DF1" w14:textId="6D8B0C0D" w:rsidR="00A3315E" w:rsidRPr="00A6406D" w:rsidRDefault="00A3315E" w:rsidP="00A6406D">
            <w:pPr>
              <w:spacing w:after="9" w:line="240" w:lineRule="auto"/>
              <w:ind w:left="0" w:right="68" w:firstLine="0"/>
              <w:rPr>
                <w:sz w:val="24"/>
                <w:szCs w:val="24"/>
                <w:lang w:eastAsia="ru-RU"/>
              </w:rPr>
            </w:pPr>
            <w:r w:rsidRPr="00A6406D">
              <w:rPr>
                <w:sz w:val="24"/>
                <w:szCs w:val="24"/>
                <w:lang w:eastAsia="ru-RU"/>
              </w:rPr>
              <w:t xml:space="preserve">выполняет </w:t>
            </w:r>
            <w:r w:rsidR="001B3A39">
              <w:rPr>
                <w:sz w:val="24"/>
                <w:szCs w:val="24"/>
                <w:lang w:eastAsia="ru-RU"/>
              </w:rPr>
              <w:t>конкурсное задание</w:t>
            </w:r>
          </w:p>
          <w:p w14:paraId="48236778" w14:textId="77777777" w:rsidR="00A3315E" w:rsidRPr="00A6406D" w:rsidRDefault="00A3315E" w:rsidP="00A6406D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A6406D">
              <w:rPr>
                <w:sz w:val="24"/>
                <w:szCs w:val="24"/>
                <w:lang w:eastAsia="ru-RU"/>
              </w:rPr>
              <w:t xml:space="preserve">совместно с экспертом или назначенным лицом старше 18 лет: </w:t>
            </w:r>
          </w:p>
        </w:tc>
      </w:tr>
      <w:tr w:rsidR="00A3315E" w:rsidRPr="00211D67" w14:paraId="55D09A31" w14:textId="77777777" w:rsidTr="00A6406D">
        <w:trPr>
          <w:trHeight w:val="372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C596" w14:textId="77777777" w:rsidR="00A3315E" w:rsidRPr="00A6406D" w:rsidRDefault="00A3315E" w:rsidP="00A6406D">
            <w:pPr>
              <w:spacing w:line="240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  <w:r w:rsidRPr="00A6406D">
              <w:rPr>
                <w:sz w:val="24"/>
                <w:szCs w:val="24"/>
                <w:lang w:eastAsia="ru-RU"/>
              </w:rPr>
              <w:t xml:space="preserve">Камнерезный станок 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D5E6" w14:textId="77777777" w:rsidR="00A3315E" w:rsidRPr="00A6406D" w:rsidRDefault="00A3315E" w:rsidP="00A6406D">
            <w:pPr>
              <w:spacing w:line="240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  <w:r w:rsidRPr="00A6406D">
              <w:rPr>
                <w:sz w:val="24"/>
                <w:szCs w:val="24"/>
                <w:lang w:eastAsia="ru-RU"/>
              </w:rPr>
              <w:t xml:space="preserve">Работа лиц младше 18 лет на станке запрещена </w:t>
            </w:r>
          </w:p>
        </w:tc>
      </w:tr>
    </w:tbl>
    <w:p w14:paraId="3EB82823" w14:textId="3F968703" w:rsidR="005E38DC" w:rsidRPr="00211D67" w:rsidRDefault="00A3315E" w:rsidP="009A5D20">
      <w:pPr>
        <w:pStyle w:val="a6"/>
        <w:numPr>
          <w:ilvl w:val="2"/>
          <w:numId w:val="37"/>
        </w:numPr>
        <w:spacing w:before="240" w:after="4" w:line="360" w:lineRule="auto"/>
        <w:ind w:left="0" w:right="-1" w:firstLine="0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При выполнении </w:t>
      </w:r>
      <w:r w:rsidR="001B3A39">
        <w:rPr>
          <w:szCs w:val="28"/>
          <w:lang w:eastAsia="ru-RU"/>
        </w:rPr>
        <w:t>конкурсного задания</w:t>
      </w:r>
      <w:r w:rsidR="001B3A39" w:rsidRPr="00211D67">
        <w:rPr>
          <w:szCs w:val="28"/>
          <w:lang w:eastAsia="ru-RU"/>
        </w:rPr>
        <w:t xml:space="preserve"> </w:t>
      </w:r>
      <w:r w:rsidRPr="00211D67">
        <w:rPr>
          <w:szCs w:val="28"/>
          <w:lang w:eastAsia="ru-RU"/>
        </w:rPr>
        <w:t>на участника могут воздействовать следующие в</w:t>
      </w:r>
      <w:r w:rsidR="005E38DC" w:rsidRPr="00211D67">
        <w:rPr>
          <w:szCs w:val="28"/>
          <w:lang w:eastAsia="ru-RU"/>
        </w:rPr>
        <w:t>редные и (или) опасные факторы:</w:t>
      </w:r>
    </w:p>
    <w:p w14:paraId="39E8947E" w14:textId="77777777" w:rsidR="00A3315E" w:rsidRPr="00211D67" w:rsidRDefault="00A3315E" w:rsidP="00A6406D">
      <w:pPr>
        <w:spacing w:after="66" w:line="360" w:lineRule="auto"/>
        <w:ind w:left="0" w:firstLine="0"/>
        <w:jc w:val="left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Физические: </w:t>
      </w:r>
    </w:p>
    <w:p w14:paraId="2A956E15" w14:textId="77777777" w:rsidR="00A3315E" w:rsidRPr="00211D67" w:rsidRDefault="00A3315E" w:rsidP="00A6406D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режущие и колющие предметы; </w:t>
      </w:r>
    </w:p>
    <w:p w14:paraId="41ACD9F8" w14:textId="77777777" w:rsidR="00A3315E" w:rsidRPr="00211D67" w:rsidRDefault="00A3315E" w:rsidP="00A6406D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температура воздуха; </w:t>
      </w:r>
    </w:p>
    <w:p w14:paraId="1F32DDBB" w14:textId="77777777" w:rsidR="00A3315E" w:rsidRPr="00211D67" w:rsidRDefault="00A3315E" w:rsidP="00A6406D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скорость движения воздуха; </w:t>
      </w:r>
    </w:p>
    <w:p w14:paraId="7D711237" w14:textId="77777777" w:rsidR="00A3315E" w:rsidRPr="00211D67" w:rsidRDefault="00A3315E" w:rsidP="00A6406D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влажность; </w:t>
      </w:r>
    </w:p>
    <w:p w14:paraId="75D4CC87" w14:textId="77777777" w:rsidR="00A3315E" w:rsidRPr="00211D67" w:rsidRDefault="00A3315E" w:rsidP="00A6406D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повышенный уровень запыленности на рабочем месте;  </w:t>
      </w:r>
    </w:p>
    <w:p w14:paraId="7FB73D51" w14:textId="77777777" w:rsidR="00A3315E" w:rsidRPr="00211D67" w:rsidRDefault="00A3315E" w:rsidP="00A6406D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сильный уровень шума;  </w:t>
      </w:r>
    </w:p>
    <w:p w14:paraId="33B84A62" w14:textId="77777777" w:rsidR="00A3315E" w:rsidRPr="00211D67" w:rsidRDefault="00A3315E" w:rsidP="00A6406D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движущиеся и работающие механизмы и оборудование;  </w:t>
      </w:r>
    </w:p>
    <w:p w14:paraId="66FD0B6F" w14:textId="0FD3A10A" w:rsidR="00A3315E" w:rsidRPr="00A6406D" w:rsidRDefault="00A3315E" w:rsidP="00A6406D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освещение на рабочем месте.  </w:t>
      </w:r>
    </w:p>
    <w:p w14:paraId="14AC868E" w14:textId="77777777" w:rsidR="00A3315E" w:rsidRPr="00211D67" w:rsidRDefault="00A3315E" w:rsidP="00A6406D">
      <w:pPr>
        <w:spacing w:after="66" w:line="360" w:lineRule="auto"/>
        <w:ind w:left="0" w:firstLine="0"/>
        <w:jc w:val="left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Психологические: </w:t>
      </w:r>
    </w:p>
    <w:p w14:paraId="39B2B846" w14:textId="77777777" w:rsidR="00A3315E" w:rsidRPr="00211D67" w:rsidRDefault="00A3315E" w:rsidP="00A6406D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чрезмерное напряжение внимания;  </w:t>
      </w:r>
    </w:p>
    <w:p w14:paraId="1854223C" w14:textId="77777777" w:rsidR="00A3315E" w:rsidRPr="00211D67" w:rsidRDefault="00A3315E" w:rsidP="00A6406D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усиленная нагрузка на зрение; </w:t>
      </w:r>
    </w:p>
    <w:p w14:paraId="6EB2123D" w14:textId="77777777" w:rsidR="00A3315E" w:rsidRPr="00211D67" w:rsidRDefault="00A3315E" w:rsidP="00A6406D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число движений для осуществления процесса; </w:t>
      </w:r>
    </w:p>
    <w:p w14:paraId="4072A213" w14:textId="77777777" w:rsidR="00A3315E" w:rsidRPr="00211D67" w:rsidRDefault="00A3315E" w:rsidP="00A6406D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эмоциональные нагрузки; </w:t>
      </w:r>
    </w:p>
    <w:p w14:paraId="08C08CBF" w14:textId="77777777" w:rsidR="00A3315E" w:rsidRPr="00211D67" w:rsidRDefault="00A3315E" w:rsidP="00A6406D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>режим труда и отдыха</w:t>
      </w:r>
      <w:r w:rsidR="005E38DC" w:rsidRPr="00211D67">
        <w:rPr>
          <w:szCs w:val="28"/>
          <w:lang w:eastAsia="ru-RU"/>
        </w:rPr>
        <w:t>.</w:t>
      </w:r>
      <w:r w:rsidRPr="00211D67">
        <w:rPr>
          <w:szCs w:val="28"/>
          <w:lang w:eastAsia="ru-RU"/>
        </w:rPr>
        <w:t xml:space="preserve"> </w:t>
      </w:r>
    </w:p>
    <w:p w14:paraId="14AD540E" w14:textId="63FF1599" w:rsidR="00A3315E" w:rsidRPr="00211D67" w:rsidRDefault="00A3315E" w:rsidP="009A5D20">
      <w:pPr>
        <w:pStyle w:val="a6"/>
        <w:numPr>
          <w:ilvl w:val="2"/>
          <w:numId w:val="37"/>
        </w:numPr>
        <w:spacing w:before="240" w:after="4" w:line="360" w:lineRule="auto"/>
        <w:ind w:left="0" w:right="-1" w:firstLine="0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Применяемые во время выполнения </w:t>
      </w:r>
      <w:r w:rsidR="001B3A39">
        <w:rPr>
          <w:szCs w:val="28"/>
          <w:lang w:eastAsia="ru-RU"/>
        </w:rPr>
        <w:t>конкурсного задания</w:t>
      </w:r>
      <w:r w:rsidR="001B3A39" w:rsidRPr="00211D67">
        <w:rPr>
          <w:szCs w:val="28"/>
          <w:lang w:eastAsia="ru-RU"/>
        </w:rPr>
        <w:t xml:space="preserve"> </w:t>
      </w:r>
      <w:r w:rsidRPr="00211D67">
        <w:rPr>
          <w:szCs w:val="28"/>
          <w:lang w:eastAsia="ru-RU"/>
        </w:rPr>
        <w:t xml:space="preserve">средства индивидуальной защиты: </w:t>
      </w:r>
    </w:p>
    <w:p w14:paraId="587E6B4F" w14:textId="77777777" w:rsidR="00A3315E" w:rsidRPr="00211D67" w:rsidRDefault="00A3315E" w:rsidP="00A6406D">
      <w:pPr>
        <w:spacing w:after="66" w:line="360" w:lineRule="auto"/>
        <w:ind w:left="0" w:firstLine="0"/>
        <w:jc w:val="left"/>
        <w:rPr>
          <w:szCs w:val="28"/>
          <w:lang w:eastAsia="ru-RU"/>
        </w:rPr>
      </w:pPr>
      <w:r w:rsidRPr="00A6406D">
        <w:rPr>
          <w:szCs w:val="28"/>
          <w:lang w:eastAsia="ru-RU"/>
        </w:rPr>
        <w:t xml:space="preserve">При работе на камнерезном станке: </w:t>
      </w:r>
    </w:p>
    <w:p w14:paraId="04E7A7D2" w14:textId="77777777" w:rsidR="00A3315E" w:rsidRPr="00211D67" w:rsidRDefault="00A3315E" w:rsidP="00A6406D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комбинезон (рабочая куртка, брюки); </w:t>
      </w:r>
    </w:p>
    <w:p w14:paraId="461DC8E7" w14:textId="77777777" w:rsidR="00A3315E" w:rsidRPr="00211D67" w:rsidRDefault="00A3315E" w:rsidP="00A6406D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рабочие ботинки с усиленным (металлическим) носком; </w:t>
      </w:r>
    </w:p>
    <w:p w14:paraId="7FB126CC" w14:textId="77777777" w:rsidR="00A3315E" w:rsidRPr="00211D67" w:rsidRDefault="00A3315E" w:rsidP="00A6406D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lastRenderedPageBreak/>
        <w:t xml:space="preserve">наушники (беруши) </w:t>
      </w:r>
    </w:p>
    <w:p w14:paraId="4A2A5AFE" w14:textId="77777777" w:rsidR="00A3315E" w:rsidRPr="00211D67" w:rsidRDefault="00A3315E" w:rsidP="00A6406D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очки защитные </w:t>
      </w:r>
    </w:p>
    <w:p w14:paraId="55F197EA" w14:textId="77777777" w:rsidR="00A3315E" w:rsidRPr="00211D67" w:rsidRDefault="00A3315E" w:rsidP="00A6406D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кепка (бейсболка) </w:t>
      </w:r>
    </w:p>
    <w:p w14:paraId="305DDD73" w14:textId="77777777" w:rsidR="00A3315E" w:rsidRPr="00211D67" w:rsidRDefault="00A3315E" w:rsidP="00A6406D">
      <w:pPr>
        <w:spacing w:after="66" w:line="360" w:lineRule="auto"/>
        <w:ind w:left="0" w:firstLine="0"/>
        <w:jc w:val="left"/>
        <w:rPr>
          <w:szCs w:val="28"/>
          <w:lang w:eastAsia="ru-RU"/>
        </w:rPr>
      </w:pPr>
      <w:r w:rsidRPr="00A6406D">
        <w:rPr>
          <w:szCs w:val="28"/>
          <w:lang w:eastAsia="ru-RU"/>
        </w:rPr>
        <w:t>При выполнении каменной кладки:</w:t>
      </w:r>
      <w:r w:rsidRPr="00211D67">
        <w:rPr>
          <w:szCs w:val="28"/>
          <w:lang w:eastAsia="ru-RU"/>
        </w:rPr>
        <w:t xml:space="preserve"> </w:t>
      </w:r>
    </w:p>
    <w:p w14:paraId="1C055EC5" w14:textId="77777777" w:rsidR="00A3315E" w:rsidRPr="00211D67" w:rsidRDefault="00A3315E" w:rsidP="00A6406D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перчатки рабочие (хлопчатобумажные латексные) </w:t>
      </w:r>
    </w:p>
    <w:p w14:paraId="151164D1" w14:textId="77777777" w:rsidR="00A3315E" w:rsidRPr="00211D67" w:rsidRDefault="00A3315E" w:rsidP="00A6406D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комбинезон (рабочая куртка, брюки); </w:t>
      </w:r>
    </w:p>
    <w:p w14:paraId="575550B5" w14:textId="77777777" w:rsidR="00A3315E" w:rsidRPr="00211D67" w:rsidRDefault="00A3315E" w:rsidP="00A6406D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рабочие ботинки с усиленным (металлическим) носком; </w:t>
      </w:r>
    </w:p>
    <w:p w14:paraId="7F062517" w14:textId="77777777" w:rsidR="005E38DC" w:rsidRPr="00211D67" w:rsidRDefault="00A3315E" w:rsidP="00A6406D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наушники (беруши) </w:t>
      </w:r>
    </w:p>
    <w:p w14:paraId="29C9CE6E" w14:textId="77777777" w:rsidR="005E38DC" w:rsidRPr="00211D67" w:rsidRDefault="00A3315E" w:rsidP="00A6406D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кепка (бейсболка) </w:t>
      </w:r>
    </w:p>
    <w:p w14:paraId="3E011B2B" w14:textId="77777777" w:rsidR="00A3315E" w:rsidRPr="00211D67" w:rsidRDefault="00A3315E" w:rsidP="00A6406D">
      <w:pPr>
        <w:spacing w:after="66" w:line="360" w:lineRule="auto"/>
        <w:ind w:left="0" w:firstLine="0"/>
        <w:jc w:val="left"/>
        <w:rPr>
          <w:szCs w:val="28"/>
          <w:lang w:eastAsia="ru-RU"/>
        </w:rPr>
      </w:pPr>
      <w:r w:rsidRPr="00A6406D">
        <w:rPr>
          <w:szCs w:val="28"/>
          <w:lang w:eastAsia="ru-RU"/>
        </w:rPr>
        <w:t>При колке кирпича:</w:t>
      </w:r>
      <w:r w:rsidRPr="00211D67">
        <w:rPr>
          <w:szCs w:val="28"/>
          <w:lang w:eastAsia="ru-RU"/>
        </w:rPr>
        <w:t xml:space="preserve"> </w:t>
      </w:r>
    </w:p>
    <w:p w14:paraId="4B7C05DB" w14:textId="77777777" w:rsidR="00A3315E" w:rsidRPr="00211D67" w:rsidRDefault="00A3315E" w:rsidP="00A6406D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перчатки рабочие (хлопчатобумажные латексные) </w:t>
      </w:r>
    </w:p>
    <w:p w14:paraId="6FF9761A" w14:textId="77777777" w:rsidR="00A3315E" w:rsidRPr="00211D67" w:rsidRDefault="00A3315E" w:rsidP="00A6406D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комбинезон (рабочая куртка, брюки); </w:t>
      </w:r>
    </w:p>
    <w:p w14:paraId="5034B197" w14:textId="77777777" w:rsidR="00A3315E" w:rsidRPr="00211D67" w:rsidRDefault="00A3315E" w:rsidP="00A6406D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рабочие ботинки с усиленным (металлическим) носком; </w:t>
      </w:r>
    </w:p>
    <w:p w14:paraId="108DC84C" w14:textId="77777777" w:rsidR="005E38DC" w:rsidRPr="00211D67" w:rsidRDefault="00A3315E" w:rsidP="00A6406D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наушники (беруши) </w:t>
      </w:r>
    </w:p>
    <w:p w14:paraId="2A49C84E" w14:textId="77777777" w:rsidR="005E38DC" w:rsidRPr="00211D67" w:rsidRDefault="00A3315E" w:rsidP="00A6406D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кепка (бейсболка) </w:t>
      </w:r>
    </w:p>
    <w:p w14:paraId="770DB3B2" w14:textId="5FC68D06" w:rsidR="00A3315E" w:rsidRPr="00A6406D" w:rsidRDefault="00A3315E" w:rsidP="00A6406D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очки защитные </w:t>
      </w:r>
    </w:p>
    <w:p w14:paraId="7F72A41E" w14:textId="70FA69B3" w:rsidR="00A3315E" w:rsidRPr="00A6406D" w:rsidRDefault="00A3315E" w:rsidP="00A6406D">
      <w:pPr>
        <w:pStyle w:val="a6"/>
        <w:numPr>
          <w:ilvl w:val="2"/>
          <w:numId w:val="37"/>
        </w:numPr>
        <w:spacing w:before="240" w:after="4" w:line="360" w:lineRule="auto"/>
        <w:ind w:left="0" w:right="-1" w:firstLine="0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Знаки безопасности, используемые на рабочем месте, для обозначения присутствующих опасностей: </w:t>
      </w:r>
    </w:p>
    <w:tbl>
      <w:tblPr>
        <w:tblStyle w:val="TableGrid"/>
        <w:tblW w:w="9344" w:type="dxa"/>
        <w:tblInd w:w="264" w:type="dxa"/>
        <w:tblCellMar>
          <w:top w:w="123" w:type="dxa"/>
          <w:left w:w="252" w:type="dxa"/>
          <w:bottom w:w="105" w:type="dxa"/>
          <w:right w:w="115" w:type="dxa"/>
        </w:tblCellMar>
        <w:tblLook w:val="04A0" w:firstRow="1" w:lastRow="0" w:firstColumn="1" w:lastColumn="0" w:noHBand="0" w:noVBand="1"/>
      </w:tblPr>
      <w:tblGrid>
        <w:gridCol w:w="4241"/>
        <w:gridCol w:w="5103"/>
      </w:tblGrid>
      <w:tr w:rsidR="00A3315E" w:rsidRPr="00211D67" w14:paraId="701F7569" w14:textId="77777777" w:rsidTr="00A6406D">
        <w:trPr>
          <w:trHeight w:val="1385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4E6F" w14:textId="0EF3813A" w:rsidR="00A3315E" w:rsidRPr="00A6406D" w:rsidRDefault="00A6406D" w:rsidP="00A6406D">
            <w:pPr>
              <w:spacing w:line="240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Аптечка первой помощи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CEC9C6" w14:textId="77777777" w:rsidR="00A3315E" w:rsidRPr="00A6406D" w:rsidRDefault="00A3315E" w:rsidP="00A6406D">
            <w:pPr>
              <w:spacing w:line="240" w:lineRule="auto"/>
              <w:ind w:left="105" w:firstLine="0"/>
              <w:jc w:val="center"/>
              <w:rPr>
                <w:sz w:val="24"/>
                <w:szCs w:val="24"/>
                <w:lang w:eastAsia="ru-RU"/>
              </w:rPr>
            </w:pPr>
            <w:r w:rsidRPr="00A6406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A1182C" wp14:editId="38293883">
                  <wp:extent cx="1400556" cy="694944"/>
                  <wp:effectExtent l="0" t="0" r="0" b="0"/>
                  <wp:docPr id="1" name="Picture 1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" name="Picture 13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556" cy="694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406D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315E" w:rsidRPr="00211D67" w14:paraId="1B409943" w14:textId="77777777" w:rsidTr="00A6406D">
        <w:trPr>
          <w:trHeight w:val="2014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0FC9" w14:textId="177C2E43" w:rsidR="00A3315E" w:rsidRPr="00A6406D" w:rsidRDefault="00A6406D" w:rsidP="00A6406D">
            <w:pPr>
              <w:spacing w:line="240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Огнетушитель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A16F89" w14:textId="77777777" w:rsidR="00A3315E" w:rsidRPr="00A6406D" w:rsidRDefault="00A3315E" w:rsidP="00A6406D">
            <w:pPr>
              <w:spacing w:line="240" w:lineRule="auto"/>
              <w:ind w:left="107" w:firstLine="0"/>
              <w:jc w:val="center"/>
              <w:rPr>
                <w:sz w:val="24"/>
                <w:szCs w:val="24"/>
                <w:lang w:eastAsia="ru-RU"/>
              </w:rPr>
            </w:pPr>
            <w:r w:rsidRPr="00A6406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69BBFB" wp14:editId="135D3D1D">
                  <wp:extent cx="762000" cy="1095756"/>
                  <wp:effectExtent l="0" t="0" r="0" b="0"/>
                  <wp:docPr id="2" name="Picture 13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" name="Picture 13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1095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406D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315E" w:rsidRPr="00211D67" w14:paraId="76FF745F" w14:textId="77777777" w:rsidTr="00A6406D">
        <w:trPr>
          <w:trHeight w:val="1354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8D45" w14:textId="40494398" w:rsidR="00A3315E" w:rsidRPr="00A6406D" w:rsidRDefault="00A6406D" w:rsidP="00A6406D">
            <w:pPr>
              <w:spacing w:line="240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220В/380В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5048A3" w14:textId="77777777" w:rsidR="00A3315E" w:rsidRPr="00A6406D" w:rsidRDefault="00A3315E" w:rsidP="00A6406D">
            <w:pPr>
              <w:spacing w:line="240" w:lineRule="auto"/>
              <w:ind w:left="108" w:firstLine="0"/>
              <w:jc w:val="center"/>
              <w:rPr>
                <w:sz w:val="24"/>
                <w:szCs w:val="24"/>
                <w:lang w:eastAsia="ru-RU"/>
              </w:rPr>
            </w:pPr>
            <w:r w:rsidRPr="00A6406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FE4C76" wp14:editId="08C83D49">
                  <wp:extent cx="1371600" cy="676656"/>
                  <wp:effectExtent l="0" t="0" r="0" b="0"/>
                  <wp:docPr id="3" name="Picture 1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" name="Picture 14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676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406D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315E" w:rsidRPr="00211D67" w14:paraId="0A2EC038" w14:textId="77777777" w:rsidTr="00A6406D">
        <w:trPr>
          <w:trHeight w:val="1219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732E" w14:textId="24DF4B36" w:rsidR="00A3315E" w:rsidRPr="00A6406D" w:rsidRDefault="00A6406D" w:rsidP="00A6406D">
            <w:pPr>
              <w:spacing w:line="240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Эвакуационный выход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A47524" w14:textId="77777777" w:rsidR="00A3315E" w:rsidRPr="00A6406D" w:rsidRDefault="00A3315E" w:rsidP="00A6406D">
            <w:pPr>
              <w:spacing w:line="240" w:lineRule="auto"/>
              <w:ind w:left="105" w:firstLine="0"/>
              <w:jc w:val="center"/>
              <w:rPr>
                <w:sz w:val="24"/>
                <w:szCs w:val="24"/>
                <w:lang w:eastAsia="ru-RU"/>
              </w:rPr>
            </w:pPr>
            <w:r w:rsidRPr="00A6406D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E3DB16" wp14:editId="34588BFF">
                  <wp:extent cx="1257300" cy="591312"/>
                  <wp:effectExtent l="0" t="0" r="0" b="0"/>
                  <wp:docPr id="4" name="Picture 1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" name="Picture 141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59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406D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58A862F2" w14:textId="77A390AF" w:rsidR="00A3315E" w:rsidRPr="00211D67" w:rsidRDefault="00A3315E" w:rsidP="00A6406D">
      <w:pPr>
        <w:pStyle w:val="a6"/>
        <w:numPr>
          <w:ilvl w:val="2"/>
          <w:numId w:val="37"/>
        </w:numPr>
        <w:spacing w:before="240" w:after="4" w:line="360" w:lineRule="auto"/>
        <w:ind w:left="0" w:right="-1" w:firstLine="0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При несчастном случае пострадавший или очевидец несчастного случая обязан немедленно сообщить о случившемся Экспертам.  </w:t>
      </w:r>
    </w:p>
    <w:p w14:paraId="4EE8D400" w14:textId="77777777" w:rsidR="00A3315E" w:rsidRPr="00211D67" w:rsidRDefault="00A3315E" w:rsidP="00A6406D">
      <w:pPr>
        <w:spacing w:line="360" w:lineRule="auto"/>
        <w:ind w:left="0" w:right="-1" w:firstLine="710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В помещении эксперта находится аптечка первой помощи, укомплектованная изделиями медицинского назначения, ее необходимо использовать для оказания первой помощи, самопомощи в случаях получения травмы. </w:t>
      </w:r>
    </w:p>
    <w:p w14:paraId="5519E807" w14:textId="44D4AE25" w:rsidR="00A3315E" w:rsidRPr="00211D67" w:rsidRDefault="00A3315E" w:rsidP="00A6406D">
      <w:pPr>
        <w:spacing w:line="360" w:lineRule="auto"/>
        <w:ind w:left="0" w:right="-1" w:firstLine="710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В случае возникновения несчастного случая или болезни участника, об этом немедленно уведомляются Главный эксперт и Эксперт. Главный эксперт принимает решение о назначении дополнительного времени для участия. В случае отстранения участника от дальнейшего участия в </w:t>
      </w:r>
      <w:r w:rsidR="001B3A39">
        <w:rPr>
          <w:szCs w:val="28"/>
          <w:lang w:eastAsia="ru-RU"/>
        </w:rPr>
        <w:t xml:space="preserve">соревновании </w:t>
      </w:r>
      <w:r w:rsidRPr="00211D67">
        <w:rPr>
          <w:szCs w:val="28"/>
          <w:lang w:eastAsia="ru-RU"/>
        </w:rPr>
        <w:t xml:space="preserve">ввиду болезни или несчастного случая, он получит баллы за любую завершенную работу.  </w:t>
      </w:r>
    </w:p>
    <w:p w14:paraId="5DE74130" w14:textId="77777777" w:rsidR="00A3315E" w:rsidRPr="00211D67" w:rsidRDefault="00A3315E" w:rsidP="00A6406D">
      <w:pPr>
        <w:spacing w:line="360" w:lineRule="auto"/>
        <w:ind w:left="0" w:right="-1" w:firstLine="710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Вышеуказанные случаи подлежат обязательной регистрации в Форме регистрации несчастных случаев и в Форме регистрации перерывов в работе. </w:t>
      </w:r>
    </w:p>
    <w:p w14:paraId="0BBCB6D1" w14:textId="7FC609CB" w:rsidR="00A3315E" w:rsidRPr="00211D67" w:rsidRDefault="00A3315E" w:rsidP="00A6406D">
      <w:pPr>
        <w:pStyle w:val="a6"/>
        <w:numPr>
          <w:ilvl w:val="2"/>
          <w:numId w:val="37"/>
        </w:numPr>
        <w:spacing w:before="240" w:after="4" w:line="360" w:lineRule="auto"/>
        <w:ind w:left="0" w:right="-1" w:firstLine="0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Участники, допустившие невыполнение или нарушение инструкции по охране труда, привлекаются к ответственности в соответствии с Регламентом WorldSkills Russia. </w:t>
      </w:r>
    </w:p>
    <w:p w14:paraId="61BE2460" w14:textId="77777777" w:rsidR="00A3315E" w:rsidRPr="00211D67" w:rsidRDefault="00A3315E" w:rsidP="00A6406D">
      <w:pPr>
        <w:spacing w:line="360" w:lineRule="auto"/>
        <w:ind w:left="0" w:right="-1" w:firstLine="710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Несоблюдение участником норм и правил ОТ и ТБ ведет к потере баллов. Постоянное нарушение норм безопасности может привести к временному или перманентному отстранению аналогично апелляции. </w:t>
      </w:r>
    </w:p>
    <w:p w14:paraId="56865668" w14:textId="77777777" w:rsidR="00E647DB" w:rsidRPr="00211D67" w:rsidRDefault="00E647DB" w:rsidP="00211D67">
      <w:pPr>
        <w:spacing w:after="160" w:line="360" w:lineRule="auto"/>
        <w:ind w:left="0" w:firstLine="0"/>
        <w:jc w:val="left"/>
        <w:rPr>
          <w:rFonts w:eastAsiaTheme="minorEastAsia"/>
          <w:b/>
          <w:color w:val="auto"/>
          <w:szCs w:val="28"/>
        </w:rPr>
      </w:pPr>
      <w:r w:rsidRPr="00211D67">
        <w:rPr>
          <w:szCs w:val="28"/>
        </w:rPr>
        <w:br w:type="page"/>
      </w:r>
    </w:p>
    <w:p w14:paraId="7AADC452" w14:textId="77777777" w:rsidR="00E647DB" w:rsidRPr="00211D67" w:rsidRDefault="00E647DB" w:rsidP="009A5D20">
      <w:pPr>
        <w:spacing w:before="240" w:line="360" w:lineRule="auto"/>
        <w:ind w:left="0"/>
        <w:jc w:val="left"/>
        <w:rPr>
          <w:b/>
          <w:szCs w:val="28"/>
        </w:rPr>
      </w:pPr>
      <w:r w:rsidRPr="00211D67">
        <w:rPr>
          <w:b/>
          <w:szCs w:val="28"/>
        </w:rPr>
        <w:lastRenderedPageBreak/>
        <w:t>2. Требования охраны труда перед началом выполнения работ</w:t>
      </w:r>
    </w:p>
    <w:p w14:paraId="7751773F" w14:textId="77777777" w:rsidR="00A3315E" w:rsidRPr="00211D67" w:rsidRDefault="00A3315E" w:rsidP="009A5D20">
      <w:pPr>
        <w:spacing w:line="360" w:lineRule="auto"/>
        <w:ind w:left="0" w:right="-1" w:firstLine="710"/>
        <w:rPr>
          <w:szCs w:val="28"/>
          <w:lang w:eastAsia="ru-RU"/>
        </w:rPr>
      </w:pPr>
      <w:bookmarkStart w:id="7" w:name="_bookmark6"/>
      <w:bookmarkEnd w:id="7"/>
      <w:r w:rsidRPr="00211D67">
        <w:rPr>
          <w:szCs w:val="28"/>
          <w:lang w:eastAsia="ru-RU"/>
        </w:rPr>
        <w:t xml:space="preserve">Перед началом работы участники должны выполнить следующее: </w:t>
      </w:r>
    </w:p>
    <w:p w14:paraId="0B5896AA" w14:textId="158F2046" w:rsidR="00A3315E" w:rsidRPr="00211D67" w:rsidRDefault="00A3315E" w:rsidP="009A5D20">
      <w:pPr>
        <w:spacing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t xml:space="preserve">2.1. В </w:t>
      </w:r>
      <w:r w:rsidR="001C400B" w:rsidRPr="00211D67">
        <w:rPr>
          <w:szCs w:val="28"/>
        </w:rPr>
        <w:t xml:space="preserve">подготовительный </w:t>
      </w:r>
      <w:r w:rsidRPr="00211D67">
        <w:rPr>
          <w:szCs w:val="28"/>
        </w:rPr>
        <w:t>д</w:t>
      </w:r>
      <w:r w:rsidR="001C400B" w:rsidRPr="00211D67">
        <w:rPr>
          <w:szCs w:val="28"/>
        </w:rPr>
        <w:t>ень</w:t>
      </w:r>
      <w:r w:rsidRPr="00211D67">
        <w:rPr>
          <w:szCs w:val="28"/>
        </w:rPr>
        <w:t xml:space="preserve"> 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Техническим описанием компетенции. </w:t>
      </w:r>
    </w:p>
    <w:p w14:paraId="6098A516" w14:textId="37EBF318" w:rsidR="00A3315E" w:rsidRPr="00211D67" w:rsidRDefault="00A3315E" w:rsidP="009A5D20">
      <w:pPr>
        <w:spacing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t xml:space="preserve">Проверить специальную одежду, обувь и др. средства индивидуальной защиты. </w:t>
      </w:r>
      <w:r w:rsidR="00C96A21">
        <w:rPr>
          <w:szCs w:val="28"/>
        </w:rPr>
        <w:t>На</w:t>
      </w:r>
      <w:r w:rsidRPr="00211D67">
        <w:rPr>
          <w:szCs w:val="28"/>
        </w:rPr>
        <w:t xml:space="preserve">деть необходимые средства защиты для выполнения подготовки рабочих мест, инструмента и оборудования. </w:t>
      </w:r>
    </w:p>
    <w:p w14:paraId="5B023912" w14:textId="77777777" w:rsidR="00A3315E" w:rsidRPr="00211D67" w:rsidRDefault="00A3315E" w:rsidP="009A5D20">
      <w:pPr>
        <w:spacing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t xml:space="preserve">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  </w:t>
      </w:r>
    </w:p>
    <w:p w14:paraId="7F545FF2" w14:textId="77777777" w:rsidR="00A3315E" w:rsidRPr="00211D67" w:rsidRDefault="00A3315E" w:rsidP="009A5D20">
      <w:pPr>
        <w:spacing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t xml:space="preserve">Пройти инструктаж по технике безопасности. </w:t>
      </w:r>
    </w:p>
    <w:p w14:paraId="62F1C325" w14:textId="77777777" w:rsidR="00A3315E" w:rsidRPr="00211D67" w:rsidRDefault="00A3315E" w:rsidP="009A5D20">
      <w:pPr>
        <w:spacing w:before="240"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t xml:space="preserve">2.2. Подготовить рабочее место: </w:t>
      </w:r>
    </w:p>
    <w:p w14:paraId="6FD84292" w14:textId="77777777" w:rsidR="00A3315E" w:rsidRPr="00211D67" w:rsidRDefault="00A3315E" w:rsidP="00AF0758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складировать кирпич, блоки </w:t>
      </w:r>
    </w:p>
    <w:p w14:paraId="567EDCF7" w14:textId="77777777" w:rsidR="005E38DC" w:rsidRPr="00211D67" w:rsidRDefault="00A3315E" w:rsidP="00AF0758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перемешать раствор до нужной консистенции </w:t>
      </w:r>
    </w:p>
    <w:p w14:paraId="5BEFC85F" w14:textId="77777777" w:rsidR="00A3315E" w:rsidRPr="00211D67" w:rsidRDefault="00A3315E" w:rsidP="00AF0758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разложить инструменты </w:t>
      </w:r>
    </w:p>
    <w:p w14:paraId="18E6B9C8" w14:textId="0B00D9F1" w:rsidR="00A3315E" w:rsidRPr="00211D67" w:rsidRDefault="00AF0758" w:rsidP="00AF0758">
      <w:pPr>
        <w:spacing w:before="240" w:line="360" w:lineRule="auto"/>
        <w:ind w:left="0" w:right="-1" w:firstLine="710"/>
        <w:rPr>
          <w:szCs w:val="28"/>
        </w:rPr>
      </w:pPr>
      <w:r>
        <w:rPr>
          <w:szCs w:val="28"/>
        </w:rPr>
        <w:t xml:space="preserve">2.3. </w:t>
      </w:r>
      <w:r w:rsidR="00A3315E" w:rsidRPr="00211D67">
        <w:rPr>
          <w:szCs w:val="28"/>
        </w:rPr>
        <w:t xml:space="preserve">Подготовить инструмент и оборудование, разрешенное к самостоятельной работе: </w:t>
      </w:r>
    </w:p>
    <w:tbl>
      <w:tblPr>
        <w:tblStyle w:val="TableGrid"/>
        <w:tblW w:w="9356" w:type="dxa"/>
        <w:tblInd w:w="142" w:type="dxa"/>
        <w:tblCellMar>
          <w:top w:w="45" w:type="dxa"/>
          <w:left w:w="142" w:type="dxa"/>
          <w:right w:w="38" w:type="dxa"/>
        </w:tblCellMar>
        <w:tblLook w:val="04A0" w:firstRow="1" w:lastRow="0" w:firstColumn="1" w:lastColumn="0" w:noHBand="0" w:noVBand="1"/>
      </w:tblPr>
      <w:tblGrid>
        <w:gridCol w:w="3363"/>
        <w:gridCol w:w="5993"/>
      </w:tblGrid>
      <w:tr w:rsidR="00A3315E" w:rsidRPr="00211D67" w14:paraId="6A6426FD" w14:textId="77777777" w:rsidTr="009A5D20">
        <w:trPr>
          <w:trHeight w:val="606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FC41" w14:textId="27D38995" w:rsidR="00A3315E" w:rsidRPr="009A5D20" w:rsidRDefault="00A3315E" w:rsidP="009A5D2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A5D20">
              <w:rPr>
                <w:sz w:val="24"/>
                <w:szCs w:val="24"/>
              </w:rPr>
              <w:t>Наименование инструмента или оборудования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3835" w14:textId="5157832F" w:rsidR="00A3315E" w:rsidRPr="009A5D20" w:rsidRDefault="00A3315E" w:rsidP="009A5D2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A5D20">
              <w:rPr>
                <w:sz w:val="24"/>
                <w:szCs w:val="24"/>
              </w:rPr>
              <w:t xml:space="preserve">Правила подготовки к выполнению </w:t>
            </w:r>
            <w:r w:rsidR="001B3A39" w:rsidRPr="001B3A39">
              <w:rPr>
                <w:sz w:val="24"/>
                <w:szCs w:val="24"/>
              </w:rPr>
              <w:t>конкурсного задания</w:t>
            </w:r>
          </w:p>
        </w:tc>
      </w:tr>
      <w:tr w:rsidR="00A3315E" w:rsidRPr="00211D67" w14:paraId="62D7C401" w14:textId="77777777" w:rsidTr="009A5D20">
        <w:trPr>
          <w:trHeight w:val="511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9AAB" w14:textId="77777777" w:rsidR="00A3315E" w:rsidRPr="009A5D20" w:rsidRDefault="00A3315E" w:rsidP="009A5D20">
            <w:pPr>
              <w:spacing w:line="240" w:lineRule="auto"/>
              <w:ind w:left="111" w:firstLine="0"/>
              <w:rPr>
                <w:sz w:val="24"/>
                <w:szCs w:val="24"/>
              </w:rPr>
            </w:pPr>
            <w:r w:rsidRPr="009A5D20">
              <w:rPr>
                <w:sz w:val="24"/>
                <w:szCs w:val="24"/>
              </w:rPr>
              <w:t xml:space="preserve">Камнерезный станок 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5508" w14:textId="01A77972" w:rsidR="00A3315E" w:rsidRPr="009A5D20" w:rsidRDefault="00A3315E" w:rsidP="009A5D20">
            <w:pPr>
              <w:spacing w:after="31" w:line="240" w:lineRule="auto"/>
              <w:ind w:left="0" w:right="73"/>
              <w:rPr>
                <w:sz w:val="24"/>
                <w:szCs w:val="24"/>
              </w:rPr>
            </w:pPr>
            <w:r w:rsidRPr="009A5D20">
              <w:rPr>
                <w:sz w:val="24"/>
                <w:szCs w:val="24"/>
              </w:rPr>
              <w:t>Пройти инструктаж по работе на камнерезном станке и выполнить пробную работу под наблюдением технического эксперта</w:t>
            </w:r>
            <w:r w:rsidR="00123189" w:rsidRPr="009A5D20">
              <w:rPr>
                <w:sz w:val="24"/>
                <w:szCs w:val="24"/>
              </w:rPr>
              <w:t>:</w:t>
            </w:r>
            <w:r w:rsidRPr="009A5D20">
              <w:rPr>
                <w:sz w:val="24"/>
                <w:szCs w:val="24"/>
              </w:rPr>
              <w:t xml:space="preserve"> </w:t>
            </w:r>
          </w:p>
          <w:p w14:paraId="5DD4F59C" w14:textId="0AA94791" w:rsidR="005E38DC" w:rsidRPr="009A5D20" w:rsidRDefault="00A3315E" w:rsidP="009A5D20">
            <w:pPr>
              <w:tabs>
                <w:tab w:val="left" w:pos="326"/>
              </w:tabs>
              <w:spacing w:line="240" w:lineRule="auto"/>
              <w:ind w:left="0" w:right="69" w:firstLine="0"/>
              <w:rPr>
                <w:sz w:val="24"/>
                <w:szCs w:val="24"/>
              </w:rPr>
            </w:pPr>
            <w:r w:rsidRPr="009A5D20">
              <w:rPr>
                <w:sz w:val="24"/>
                <w:szCs w:val="24"/>
              </w:rPr>
              <w:t xml:space="preserve">1. </w:t>
            </w:r>
            <w:r w:rsidRPr="009A5D20">
              <w:rPr>
                <w:sz w:val="24"/>
                <w:szCs w:val="24"/>
              </w:rPr>
              <w:tab/>
              <w:t>Проверить контакт вилки питающего шнура</w:t>
            </w:r>
            <w:r w:rsidR="00123189" w:rsidRPr="009A5D20">
              <w:rPr>
                <w:sz w:val="24"/>
                <w:szCs w:val="24"/>
              </w:rPr>
              <w:t>.</w:t>
            </w:r>
            <w:r w:rsidRPr="009A5D20">
              <w:rPr>
                <w:sz w:val="24"/>
                <w:szCs w:val="24"/>
              </w:rPr>
              <w:t xml:space="preserve"> </w:t>
            </w:r>
          </w:p>
          <w:p w14:paraId="4DDF5C7B" w14:textId="77777777" w:rsidR="00A3315E" w:rsidRPr="009A5D20" w:rsidRDefault="00A3315E" w:rsidP="009A5D20">
            <w:pPr>
              <w:tabs>
                <w:tab w:val="left" w:pos="326"/>
              </w:tabs>
              <w:spacing w:line="240" w:lineRule="auto"/>
              <w:ind w:left="0" w:right="69" w:firstLine="0"/>
              <w:rPr>
                <w:sz w:val="24"/>
                <w:szCs w:val="24"/>
              </w:rPr>
            </w:pPr>
            <w:r w:rsidRPr="009A5D20">
              <w:rPr>
                <w:sz w:val="24"/>
                <w:szCs w:val="24"/>
              </w:rPr>
              <w:t xml:space="preserve">2. </w:t>
            </w:r>
            <w:r w:rsidRPr="009A5D20">
              <w:rPr>
                <w:sz w:val="24"/>
                <w:szCs w:val="24"/>
              </w:rPr>
              <w:tab/>
              <w:t xml:space="preserve">Проверить </w:t>
            </w:r>
            <w:r w:rsidRPr="009A5D20">
              <w:rPr>
                <w:sz w:val="24"/>
                <w:szCs w:val="24"/>
              </w:rPr>
              <w:tab/>
              <w:t xml:space="preserve">надежность </w:t>
            </w:r>
            <w:r w:rsidRPr="009A5D20">
              <w:rPr>
                <w:sz w:val="24"/>
                <w:szCs w:val="24"/>
              </w:rPr>
              <w:tab/>
              <w:t xml:space="preserve">стационарного крепления оборудования. </w:t>
            </w:r>
          </w:p>
          <w:p w14:paraId="0CEBA95D" w14:textId="0434FCF8" w:rsidR="00A3315E" w:rsidRPr="009A5D20" w:rsidRDefault="009A5D20" w:rsidP="009A5D20">
            <w:pPr>
              <w:numPr>
                <w:ilvl w:val="0"/>
                <w:numId w:val="8"/>
              </w:numPr>
              <w:tabs>
                <w:tab w:val="left" w:pos="326"/>
              </w:tabs>
              <w:spacing w:line="240" w:lineRule="auto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9A5D20">
              <w:rPr>
                <w:sz w:val="24"/>
                <w:szCs w:val="24"/>
              </w:rPr>
              <w:t xml:space="preserve"> </w:t>
            </w:r>
            <w:r w:rsidRPr="009A5D20">
              <w:rPr>
                <w:sz w:val="24"/>
                <w:szCs w:val="24"/>
              </w:rPr>
              <w:tab/>
            </w:r>
            <w:r w:rsidR="00A3315E" w:rsidRPr="009A5D20">
              <w:rPr>
                <w:sz w:val="24"/>
                <w:szCs w:val="24"/>
              </w:rPr>
              <w:t xml:space="preserve">Обратить внимание на наличие охлаждающей жидкости. </w:t>
            </w:r>
          </w:p>
          <w:p w14:paraId="47CCFD9F" w14:textId="7752A898" w:rsidR="00A3315E" w:rsidRPr="009A5D20" w:rsidRDefault="00123189" w:rsidP="009A5D20">
            <w:pPr>
              <w:numPr>
                <w:ilvl w:val="0"/>
                <w:numId w:val="8"/>
              </w:numPr>
              <w:tabs>
                <w:tab w:val="left" w:pos="326"/>
              </w:tabs>
              <w:spacing w:line="240" w:lineRule="auto"/>
              <w:ind w:hanging="360"/>
              <w:rPr>
                <w:sz w:val="24"/>
                <w:szCs w:val="24"/>
              </w:rPr>
            </w:pPr>
            <w:r w:rsidRPr="009A5D20">
              <w:rPr>
                <w:sz w:val="24"/>
                <w:szCs w:val="24"/>
              </w:rPr>
              <w:t>4.</w:t>
            </w:r>
            <w:r w:rsidR="009A5D20" w:rsidRPr="009A5D20">
              <w:rPr>
                <w:sz w:val="24"/>
                <w:szCs w:val="24"/>
              </w:rPr>
              <w:t xml:space="preserve"> </w:t>
            </w:r>
            <w:r w:rsidR="009A5D20" w:rsidRPr="009A5D20">
              <w:rPr>
                <w:sz w:val="24"/>
                <w:szCs w:val="24"/>
              </w:rPr>
              <w:tab/>
            </w:r>
            <w:r w:rsidR="00A3315E" w:rsidRPr="009A5D20">
              <w:rPr>
                <w:sz w:val="24"/>
                <w:szCs w:val="24"/>
              </w:rPr>
              <w:t xml:space="preserve">Проверить надежность крепления режущего инструмента. </w:t>
            </w:r>
          </w:p>
          <w:p w14:paraId="1E2A9661" w14:textId="104038FF" w:rsidR="00A3315E" w:rsidRPr="009A5D20" w:rsidRDefault="00123189" w:rsidP="009A5D20">
            <w:pPr>
              <w:numPr>
                <w:ilvl w:val="0"/>
                <w:numId w:val="8"/>
              </w:numPr>
              <w:tabs>
                <w:tab w:val="left" w:pos="326"/>
              </w:tabs>
              <w:spacing w:line="240" w:lineRule="auto"/>
              <w:ind w:hanging="360"/>
              <w:rPr>
                <w:sz w:val="24"/>
                <w:szCs w:val="24"/>
              </w:rPr>
            </w:pPr>
            <w:r w:rsidRPr="009A5D20">
              <w:rPr>
                <w:sz w:val="24"/>
                <w:szCs w:val="24"/>
              </w:rPr>
              <w:lastRenderedPageBreak/>
              <w:t>5.</w:t>
            </w:r>
            <w:r w:rsidR="009A5D20" w:rsidRPr="009A5D20">
              <w:rPr>
                <w:sz w:val="24"/>
                <w:szCs w:val="24"/>
              </w:rPr>
              <w:t xml:space="preserve"> </w:t>
            </w:r>
            <w:r w:rsidR="009A5D20" w:rsidRPr="009A5D20">
              <w:rPr>
                <w:sz w:val="24"/>
                <w:szCs w:val="24"/>
              </w:rPr>
              <w:tab/>
            </w:r>
            <w:r w:rsidR="00A3315E" w:rsidRPr="009A5D20">
              <w:rPr>
                <w:sz w:val="24"/>
                <w:szCs w:val="24"/>
              </w:rPr>
              <w:t xml:space="preserve">Произвести пробный пуск. </w:t>
            </w:r>
          </w:p>
        </w:tc>
      </w:tr>
    </w:tbl>
    <w:p w14:paraId="01B38C01" w14:textId="5AE9B4D0" w:rsidR="00A3315E" w:rsidRPr="00211D67" w:rsidRDefault="00A3315E" w:rsidP="009A5D20">
      <w:pPr>
        <w:spacing w:before="240"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lastRenderedPageBreak/>
        <w:t xml:space="preserve">Инструмент и оборудование, не разрешенное к самостоятельному использованию, к выполнению </w:t>
      </w:r>
      <w:r w:rsidR="001B3A39">
        <w:rPr>
          <w:szCs w:val="28"/>
          <w:lang w:eastAsia="ru-RU"/>
        </w:rPr>
        <w:t>конкурсного задания</w:t>
      </w:r>
      <w:r w:rsidR="001B3A39" w:rsidRPr="00211D67">
        <w:rPr>
          <w:szCs w:val="28"/>
        </w:rPr>
        <w:t xml:space="preserve"> </w:t>
      </w:r>
      <w:r w:rsidRPr="00211D67">
        <w:rPr>
          <w:szCs w:val="28"/>
        </w:rPr>
        <w:t xml:space="preserve">подготавливает уполномоченный Эксперт, участники могут принимать посильное участие в подготовке под непосредственным руководством и в присутствии Эксперта. </w:t>
      </w:r>
    </w:p>
    <w:p w14:paraId="600EB251" w14:textId="7C557578" w:rsidR="00A3315E" w:rsidRPr="00AF0758" w:rsidRDefault="00AF0758" w:rsidP="00AF0758">
      <w:pPr>
        <w:spacing w:before="240" w:line="360" w:lineRule="auto"/>
        <w:ind w:left="0" w:right="-1" w:firstLine="710"/>
        <w:rPr>
          <w:szCs w:val="28"/>
        </w:rPr>
      </w:pPr>
      <w:r>
        <w:rPr>
          <w:szCs w:val="28"/>
        </w:rPr>
        <w:t xml:space="preserve">2.4. </w:t>
      </w:r>
      <w:r w:rsidR="00A3315E" w:rsidRPr="00AF0758">
        <w:rPr>
          <w:szCs w:val="28"/>
        </w:rPr>
        <w:t xml:space="preserve">В день проведения экзамена, изучить содержание и порядок проведения модулей </w:t>
      </w:r>
      <w:r w:rsidR="001B3A39">
        <w:rPr>
          <w:szCs w:val="28"/>
          <w:lang w:eastAsia="ru-RU"/>
        </w:rPr>
        <w:t>конкурсного задания</w:t>
      </w:r>
      <w:r w:rsidR="00A3315E" w:rsidRPr="00AF0758">
        <w:rPr>
          <w:szCs w:val="28"/>
        </w:rPr>
        <w:t xml:space="preserve">, а также безопасные приемы их выполнения. Проверить пригодность инструмента и оборудования визуальным осмотром. </w:t>
      </w:r>
    </w:p>
    <w:p w14:paraId="2EDBB0DC" w14:textId="55F7B922" w:rsidR="00A3315E" w:rsidRPr="00211D67" w:rsidRDefault="00A3315E" w:rsidP="00AF0758">
      <w:pPr>
        <w:spacing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t xml:space="preserve">Привести в порядок рабочую специальную одежду и обувь: заправить одежду и застегнуть ее на все пуговицы, надеть головной убор, подготовить рукавицы (перчатки) и защитные очки.  Для защиты от механических воздействий, воды, участники </w:t>
      </w:r>
      <w:r w:rsidR="001B3A39">
        <w:rPr>
          <w:szCs w:val="28"/>
        </w:rPr>
        <w:t>соревнования</w:t>
      </w:r>
      <w:r w:rsidRPr="00211D67">
        <w:rPr>
          <w:szCs w:val="28"/>
        </w:rPr>
        <w:t xml:space="preserve"> обязаны использовать, привозимые с собой полукомбинезон хлопчатобумажный (брюки, куртка), ботинки кожаные с усиленным носком, рукавицы. </w:t>
      </w:r>
    </w:p>
    <w:p w14:paraId="3D1CB3D3" w14:textId="614E6F5F" w:rsidR="00A3315E" w:rsidRPr="00211D67" w:rsidRDefault="00A3315E" w:rsidP="00AF0758">
      <w:pPr>
        <w:spacing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t xml:space="preserve">При нахождении на территории рабочей зоны </w:t>
      </w:r>
      <w:r w:rsidR="001B3A39">
        <w:rPr>
          <w:szCs w:val="28"/>
        </w:rPr>
        <w:t>соревнования</w:t>
      </w:r>
      <w:r w:rsidRPr="00211D67">
        <w:rPr>
          <w:szCs w:val="28"/>
        </w:rPr>
        <w:t xml:space="preserve"> участники экзамена должны носить головные уборы – типа бейсболок. При сколе камня применять защитные очки.  </w:t>
      </w:r>
    </w:p>
    <w:p w14:paraId="112B7F92" w14:textId="607321CB" w:rsidR="00A3315E" w:rsidRPr="00211D67" w:rsidRDefault="00A3315E" w:rsidP="00AF0758">
      <w:pPr>
        <w:spacing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t>При работ</w:t>
      </w:r>
      <w:r w:rsidR="00954E73" w:rsidRPr="00211D67">
        <w:rPr>
          <w:szCs w:val="28"/>
        </w:rPr>
        <w:t xml:space="preserve">е на камнерезном </w:t>
      </w:r>
      <w:r w:rsidRPr="00211D67">
        <w:rPr>
          <w:szCs w:val="28"/>
        </w:rPr>
        <w:t xml:space="preserve">станке применять защитные очки, средства защиты органов слуха. Запрещается использовать перчатки (рукавицы). </w:t>
      </w:r>
    </w:p>
    <w:p w14:paraId="4CC9B651" w14:textId="51C5852E" w:rsidR="00A3315E" w:rsidRPr="00AF0758" w:rsidRDefault="00AF0758" w:rsidP="00AF0758">
      <w:pPr>
        <w:spacing w:before="240" w:line="360" w:lineRule="auto"/>
        <w:ind w:left="0" w:right="-1" w:firstLine="710"/>
        <w:rPr>
          <w:szCs w:val="28"/>
        </w:rPr>
      </w:pPr>
      <w:r>
        <w:rPr>
          <w:szCs w:val="28"/>
        </w:rPr>
        <w:t xml:space="preserve">2.5. </w:t>
      </w:r>
      <w:r w:rsidR="00A3315E" w:rsidRPr="00AF0758">
        <w:rPr>
          <w:szCs w:val="28"/>
        </w:rPr>
        <w:t xml:space="preserve">Ежедневно, перед началом выполнения </w:t>
      </w:r>
      <w:r w:rsidR="001B3A39">
        <w:rPr>
          <w:szCs w:val="28"/>
          <w:lang w:eastAsia="ru-RU"/>
        </w:rPr>
        <w:t>конкурсного задания</w:t>
      </w:r>
      <w:r w:rsidR="00A3315E" w:rsidRPr="00AF0758">
        <w:rPr>
          <w:szCs w:val="28"/>
        </w:rPr>
        <w:t xml:space="preserve">, в процессе подготовки рабочего места: </w:t>
      </w:r>
    </w:p>
    <w:p w14:paraId="716416B1" w14:textId="77777777" w:rsidR="00A3315E" w:rsidRPr="00211D67" w:rsidRDefault="00A3315E" w:rsidP="00AF0758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пройти инструктаж по технике безопасности; </w:t>
      </w:r>
    </w:p>
    <w:p w14:paraId="27C77944" w14:textId="77777777" w:rsidR="00A3315E" w:rsidRPr="00211D67" w:rsidRDefault="00A3315E" w:rsidP="00AF0758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осмотреть и привести в порядок рабочее место, средства индивидуальной защиты; </w:t>
      </w:r>
    </w:p>
    <w:p w14:paraId="2A83EE03" w14:textId="77777777" w:rsidR="00A3315E" w:rsidRPr="00211D67" w:rsidRDefault="00A3315E" w:rsidP="00AF0758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убедиться в достаточности освещенности; </w:t>
      </w:r>
    </w:p>
    <w:p w14:paraId="224EA76F" w14:textId="77777777" w:rsidR="00A3315E" w:rsidRPr="00211D67" w:rsidRDefault="00A3315E" w:rsidP="00AF0758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проверить (визуально) правильность подключения инструмента и оборудования в электросеть; </w:t>
      </w:r>
    </w:p>
    <w:p w14:paraId="3E7A0599" w14:textId="4A2E6488" w:rsidR="00A3315E" w:rsidRPr="00211D67" w:rsidRDefault="00A3315E" w:rsidP="00AF0758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lastRenderedPageBreak/>
        <w:t>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</w:t>
      </w:r>
      <w:r w:rsidR="00AF0758">
        <w:rPr>
          <w:szCs w:val="28"/>
          <w:lang w:eastAsia="ru-RU"/>
        </w:rPr>
        <w:t>ела.</w:t>
      </w:r>
    </w:p>
    <w:p w14:paraId="6A3581DE" w14:textId="3DF65283" w:rsidR="00A3315E" w:rsidRPr="00AF0758" w:rsidRDefault="007734E6" w:rsidP="007734E6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r>
        <w:rPr>
          <w:szCs w:val="28"/>
        </w:rPr>
        <w:t>2.6.</w:t>
      </w:r>
      <w:r>
        <w:rPr>
          <w:szCs w:val="28"/>
        </w:rPr>
        <w:tab/>
      </w:r>
      <w:r w:rsidR="00A3315E" w:rsidRPr="00AF0758">
        <w:rPr>
          <w:szCs w:val="28"/>
        </w:rPr>
        <w:t xml:space="preserve">Подготовить необходимые для работы материалы, приспособления, и разложить их на свои места, убрать с рабочего стола все лишнее. </w:t>
      </w:r>
    </w:p>
    <w:p w14:paraId="21C3FFD6" w14:textId="5B74C8CE" w:rsidR="00A3315E" w:rsidRPr="00211D67" w:rsidRDefault="00AF0758" w:rsidP="007734E6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r>
        <w:rPr>
          <w:szCs w:val="28"/>
        </w:rPr>
        <w:t>2.7.</w:t>
      </w:r>
      <w:r w:rsidR="007734E6">
        <w:rPr>
          <w:szCs w:val="28"/>
        </w:rPr>
        <w:tab/>
      </w:r>
      <w:r w:rsidR="00A3315E" w:rsidRPr="00211D67">
        <w:rPr>
          <w:szCs w:val="28"/>
        </w:rPr>
        <w:t xml:space="preserve">Участнику запрещается приступать к выполнению </w:t>
      </w:r>
      <w:r w:rsidR="001B3A39">
        <w:rPr>
          <w:szCs w:val="28"/>
          <w:lang w:eastAsia="ru-RU"/>
        </w:rPr>
        <w:t>конкурсного задания</w:t>
      </w:r>
      <w:r w:rsidR="001B3A39" w:rsidRPr="00211D67">
        <w:rPr>
          <w:szCs w:val="28"/>
        </w:rPr>
        <w:t xml:space="preserve"> </w:t>
      </w:r>
      <w:r w:rsidR="00A3315E" w:rsidRPr="00211D67">
        <w:rPr>
          <w:szCs w:val="28"/>
        </w:rPr>
        <w:t xml:space="preserve">при обнаружении неисправности инструмента или оборудования. О замеченных недостатках и неисправностях немедленно сообщить Эксперту и до устранения неполадок к экзаменационному заданию не приступать. </w:t>
      </w:r>
    </w:p>
    <w:p w14:paraId="773A7494" w14:textId="77777777" w:rsidR="00E647DB" w:rsidRPr="00211D67" w:rsidRDefault="00E647DB" w:rsidP="00211D67">
      <w:pPr>
        <w:spacing w:after="160" w:line="360" w:lineRule="auto"/>
        <w:ind w:left="0" w:firstLine="0"/>
        <w:jc w:val="left"/>
        <w:rPr>
          <w:b/>
          <w:szCs w:val="28"/>
        </w:rPr>
      </w:pPr>
      <w:r w:rsidRPr="00211D67">
        <w:rPr>
          <w:b/>
          <w:szCs w:val="28"/>
        </w:rPr>
        <w:br w:type="page"/>
      </w:r>
    </w:p>
    <w:p w14:paraId="189748AE" w14:textId="77777777" w:rsidR="00E647DB" w:rsidRPr="00211D67" w:rsidRDefault="00E647DB" w:rsidP="007734E6">
      <w:pPr>
        <w:spacing w:before="240" w:line="360" w:lineRule="auto"/>
        <w:ind w:left="0"/>
        <w:jc w:val="left"/>
        <w:rPr>
          <w:b/>
          <w:szCs w:val="28"/>
        </w:rPr>
      </w:pPr>
      <w:r w:rsidRPr="00211D67">
        <w:rPr>
          <w:b/>
          <w:szCs w:val="28"/>
        </w:rPr>
        <w:lastRenderedPageBreak/>
        <w:t>3. Требования охраны труда во время выполнения работ</w:t>
      </w:r>
    </w:p>
    <w:p w14:paraId="7ECBF8E0" w14:textId="45DA2714" w:rsidR="00A3315E" w:rsidRPr="00211D67" w:rsidRDefault="007734E6" w:rsidP="007734E6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bookmarkStart w:id="8" w:name="_bookmark7"/>
      <w:bookmarkEnd w:id="8"/>
      <w:r>
        <w:rPr>
          <w:szCs w:val="28"/>
        </w:rPr>
        <w:t>3.1.</w:t>
      </w:r>
      <w:r>
        <w:rPr>
          <w:szCs w:val="28"/>
        </w:rPr>
        <w:tab/>
      </w:r>
      <w:r w:rsidR="00A3315E" w:rsidRPr="00211D67">
        <w:rPr>
          <w:szCs w:val="28"/>
        </w:rPr>
        <w:t xml:space="preserve">При выполнении </w:t>
      </w:r>
      <w:r w:rsidR="001B3A39">
        <w:rPr>
          <w:szCs w:val="28"/>
          <w:lang w:eastAsia="ru-RU"/>
        </w:rPr>
        <w:t>конкурсного задания</w:t>
      </w:r>
      <w:r w:rsidR="001B3A39" w:rsidRPr="00211D67">
        <w:rPr>
          <w:szCs w:val="28"/>
        </w:rPr>
        <w:t xml:space="preserve"> </w:t>
      </w:r>
      <w:r w:rsidR="00A3315E" w:rsidRPr="00211D67">
        <w:rPr>
          <w:szCs w:val="28"/>
        </w:rPr>
        <w:t xml:space="preserve">участнику необходимо соблюдать требования безопасности при использовании инструмента и оборудования: </w:t>
      </w:r>
    </w:p>
    <w:tbl>
      <w:tblPr>
        <w:tblStyle w:val="TableGrid"/>
        <w:tblW w:w="9356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top w:w="53" w:type="dxa"/>
          <w:left w:w="110" w:type="dxa"/>
          <w:right w:w="37" w:type="dxa"/>
        </w:tblCellMar>
        <w:tblLook w:val="04A0" w:firstRow="1" w:lastRow="0" w:firstColumn="1" w:lastColumn="0" w:noHBand="0" w:noVBand="1"/>
      </w:tblPr>
      <w:tblGrid>
        <w:gridCol w:w="2136"/>
        <w:gridCol w:w="7220"/>
      </w:tblGrid>
      <w:tr w:rsidR="00A3315E" w:rsidRPr="00211D67" w14:paraId="5E42C06E" w14:textId="77777777" w:rsidTr="007734E6">
        <w:trPr>
          <w:trHeight w:val="1092"/>
        </w:trPr>
        <w:tc>
          <w:tcPr>
            <w:tcW w:w="2136" w:type="dxa"/>
          </w:tcPr>
          <w:p w14:paraId="72179605" w14:textId="77777777" w:rsidR="00A3315E" w:rsidRPr="007734E6" w:rsidRDefault="00A3315E" w:rsidP="007734E6">
            <w:pPr>
              <w:spacing w:line="240" w:lineRule="auto"/>
              <w:ind w:left="5" w:hanging="5"/>
              <w:jc w:val="center"/>
              <w:rPr>
                <w:sz w:val="24"/>
                <w:szCs w:val="24"/>
              </w:rPr>
            </w:pPr>
            <w:r w:rsidRPr="007734E6">
              <w:rPr>
                <w:sz w:val="24"/>
                <w:szCs w:val="24"/>
              </w:rPr>
              <w:t xml:space="preserve">Наименование инструмента/ оборудования </w:t>
            </w:r>
          </w:p>
        </w:tc>
        <w:tc>
          <w:tcPr>
            <w:tcW w:w="7220" w:type="dxa"/>
            <w:vAlign w:val="center"/>
          </w:tcPr>
          <w:p w14:paraId="0DE32658" w14:textId="77777777" w:rsidR="00A3315E" w:rsidRPr="007734E6" w:rsidRDefault="00A3315E" w:rsidP="007734E6">
            <w:pPr>
              <w:spacing w:line="240" w:lineRule="auto"/>
              <w:ind w:left="70" w:firstLine="0"/>
              <w:jc w:val="center"/>
              <w:rPr>
                <w:sz w:val="24"/>
                <w:szCs w:val="24"/>
              </w:rPr>
            </w:pPr>
            <w:r w:rsidRPr="007734E6">
              <w:rPr>
                <w:sz w:val="24"/>
                <w:szCs w:val="24"/>
              </w:rPr>
              <w:t xml:space="preserve">Требования безопасности </w:t>
            </w:r>
          </w:p>
        </w:tc>
      </w:tr>
      <w:tr w:rsidR="00954E73" w:rsidRPr="00211D67" w14:paraId="74B06B61" w14:textId="77777777" w:rsidTr="007734E6">
        <w:trPr>
          <w:trHeight w:val="9791"/>
        </w:trPr>
        <w:tc>
          <w:tcPr>
            <w:tcW w:w="2136" w:type="dxa"/>
          </w:tcPr>
          <w:p w14:paraId="41DD1A39" w14:textId="77777777" w:rsidR="00954E73" w:rsidRPr="007734E6" w:rsidRDefault="00954E73" w:rsidP="007734E6">
            <w:pPr>
              <w:spacing w:line="240" w:lineRule="auto"/>
              <w:rPr>
                <w:sz w:val="24"/>
                <w:szCs w:val="24"/>
              </w:rPr>
            </w:pPr>
            <w:r w:rsidRPr="007734E6">
              <w:rPr>
                <w:sz w:val="24"/>
                <w:szCs w:val="24"/>
              </w:rPr>
              <w:t xml:space="preserve">Камнерезный станок </w:t>
            </w:r>
          </w:p>
        </w:tc>
        <w:tc>
          <w:tcPr>
            <w:tcW w:w="7220" w:type="dxa"/>
          </w:tcPr>
          <w:p w14:paraId="174FE1F2" w14:textId="77777777" w:rsidR="00954E73" w:rsidRPr="007734E6" w:rsidRDefault="00954E73" w:rsidP="007734E6">
            <w:pPr>
              <w:tabs>
                <w:tab w:val="left" w:pos="44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7734E6">
              <w:rPr>
                <w:sz w:val="24"/>
                <w:szCs w:val="24"/>
              </w:rPr>
              <w:t>1.</w:t>
            </w:r>
            <w:r w:rsidRPr="007734E6">
              <w:rPr>
                <w:rFonts w:eastAsia="Arial"/>
                <w:sz w:val="24"/>
                <w:szCs w:val="24"/>
              </w:rPr>
              <w:t xml:space="preserve"> </w:t>
            </w:r>
            <w:r w:rsidRPr="007734E6">
              <w:rPr>
                <w:sz w:val="24"/>
                <w:szCs w:val="24"/>
              </w:rPr>
              <w:t xml:space="preserve">Станок разрешается эксплуатировать только в устойчивом положении на ровной, горизонтальной поверхности.  </w:t>
            </w:r>
          </w:p>
          <w:p w14:paraId="6E9BB955" w14:textId="77777777" w:rsidR="00954E73" w:rsidRPr="007734E6" w:rsidRDefault="00954E73" w:rsidP="007734E6">
            <w:pPr>
              <w:numPr>
                <w:ilvl w:val="0"/>
                <w:numId w:val="9"/>
              </w:numPr>
              <w:tabs>
                <w:tab w:val="left" w:pos="447"/>
              </w:tabs>
              <w:spacing w:after="6" w:line="240" w:lineRule="auto"/>
              <w:ind w:firstLine="0"/>
              <w:rPr>
                <w:sz w:val="24"/>
                <w:szCs w:val="24"/>
              </w:rPr>
            </w:pPr>
            <w:r w:rsidRPr="007734E6">
              <w:rPr>
                <w:sz w:val="24"/>
                <w:szCs w:val="24"/>
              </w:rPr>
              <w:t xml:space="preserve">К работе на камнерезном оборудовании допускаются участники демонстрационных </w:t>
            </w:r>
            <w:r w:rsidRPr="007734E6">
              <w:rPr>
                <w:sz w:val="24"/>
                <w:szCs w:val="24"/>
              </w:rPr>
              <w:tab/>
              <w:t xml:space="preserve">экзаменов, </w:t>
            </w:r>
            <w:r w:rsidRPr="007734E6">
              <w:rPr>
                <w:sz w:val="24"/>
                <w:szCs w:val="24"/>
              </w:rPr>
              <w:tab/>
              <w:t xml:space="preserve">имеющие </w:t>
            </w:r>
            <w:r w:rsidRPr="007734E6">
              <w:rPr>
                <w:sz w:val="24"/>
                <w:szCs w:val="24"/>
              </w:rPr>
              <w:tab/>
              <w:t xml:space="preserve">соответствующую квалификацию и подготовку.  </w:t>
            </w:r>
          </w:p>
          <w:p w14:paraId="6721E976" w14:textId="77777777" w:rsidR="00954E73" w:rsidRPr="007734E6" w:rsidRDefault="00954E73" w:rsidP="007734E6">
            <w:pPr>
              <w:numPr>
                <w:ilvl w:val="0"/>
                <w:numId w:val="9"/>
              </w:numPr>
              <w:tabs>
                <w:tab w:val="left" w:pos="447"/>
              </w:tabs>
              <w:spacing w:after="2" w:line="240" w:lineRule="auto"/>
              <w:ind w:firstLine="0"/>
              <w:rPr>
                <w:sz w:val="24"/>
                <w:szCs w:val="24"/>
              </w:rPr>
            </w:pPr>
            <w:r w:rsidRPr="007734E6">
              <w:rPr>
                <w:sz w:val="24"/>
                <w:szCs w:val="24"/>
              </w:rPr>
              <w:t xml:space="preserve">При работе обязательно используются специальная защитная одежда, средства защиты органов зрения и слуха (очки, щиток, наушники и т.д.) в соответствии с принятыми нормами. Использование перчаток (рукавиц) ЗАПРЕЩЕНО. </w:t>
            </w:r>
          </w:p>
          <w:p w14:paraId="1B06502D" w14:textId="77777777" w:rsidR="00954E73" w:rsidRPr="007734E6" w:rsidRDefault="00954E73" w:rsidP="007734E6">
            <w:pPr>
              <w:numPr>
                <w:ilvl w:val="0"/>
                <w:numId w:val="9"/>
              </w:numPr>
              <w:tabs>
                <w:tab w:val="left" w:pos="447"/>
              </w:tabs>
              <w:spacing w:after="2" w:line="240" w:lineRule="auto"/>
              <w:ind w:firstLine="0"/>
              <w:rPr>
                <w:sz w:val="24"/>
                <w:szCs w:val="24"/>
              </w:rPr>
            </w:pPr>
            <w:r w:rsidRPr="007734E6">
              <w:rPr>
                <w:sz w:val="24"/>
                <w:szCs w:val="24"/>
              </w:rPr>
              <w:t xml:space="preserve">Оборудование содержит элементы и узлы, находящиеся под напряжением. Запрещено работать на оборудовании, при снятых деталях, несправной изоляции и отсутствии заземления. </w:t>
            </w:r>
          </w:p>
          <w:p w14:paraId="5C3E8EEF" w14:textId="77777777" w:rsidR="00954E73" w:rsidRPr="007734E6" w:rsidRDefault="00954E73" w:rsidP="007734E6">
            <w:pPr>
              <w:numPr>
                <w:ilvl w:val="0"/>
                <w:numId w:val="9"/>
              </w:numPr>
              <w:tabs>
                <w:tab w:val="left" w:pos="447"/>
              </w:tabs>
              <w:spacing w:after="2" w:line="240" w:lineRule="auto"/>
              <w:ind w:firstLine="0"/>
              <w:rPr>
                <w:sz w:val="24"/>
                <w:szCs w:val="24"/>
              </w:rPr>
            </w:pPr>
            <w:r w:rsidRPr="007734E6">
              <w:rPr>
                <w:sz w:val="24"/>
                <w:szCs w:val="24"/>
              </w:rPr>
              <w:t xml:space="preserve">Применять алмазные диски только высокого качества и в соответствии с обрабатываемым материалом.  </w:t>
            </w:r>
          </w:p>
          <w:p w14:paraId="66FE56B1" w14:textId="77777777" w:rsidR="00954E73" w:rsidRPr="007734E6" w:rsidRDefault="00954E73" w:rsidP="007734E6">
            <w:pPr>
              <w:numPr>
                <w:ilvl w:val="0"/>
                <w:numId w:val="9"/>
              </w:numPr>
              <w:tabs>
                <w:tab w:val="left" w:pos="447"/>
              </w:tabs>
              <w:spacing w:after="31" w:line="240" w:lineRule="auto"/>
              <w:ind w:firstLine="0"/>
              <w:rPr>
                <w:sz w:val="24"/>
                <w:szCs w:val="24"/>
              </w:rPr>
            </w:pPr>
            <w:r w:rsidRPr="007734E6">
              <w:rPr>
                <w:sz w:val="24"/>
                <w:szCs w:val="24"/>
              </w:rPr>
              <w:t xml:space="preserve">Обеспечить на рабочем месте соответствующую вентиляцию. </w:t>
            </w:r>
          </w:p>
          <w:p w14:paraId="4650A568" w14:textId="33824E01" w:rsidR="00954E73" w:rsidRPr="007734E6" w:rsidRDefault="00954E73" w:rsidP="007734E6">
            <w:pPr>
              <w:numPr>
                <w:ilvl w:val="0"/>
                <w:numId w:val="9"/>
              </w:numPr>
              <w:tabs>
                <w:tab w:val="left" w:pos="447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734E6">
              <w:rPr>
                <w:sz w:val="24"/>
                <w:szCs w:val="24"/>
              </w:rPr>
              <w:t>Не производить работу под дождём. В</w:t>
            </w:r>
            <w:r w:rsidR="007734E6">
              <w:rPr>
                <w:sz w:val="24"/>
                <w:szCs w:val="24"/>
              </w:rPr>
              <w:t>близи рабочего места (меньше 15</w:t>
            </w:r>
            <w:r w:rsidRPr="007734E6">
              <w:rPr>
                <w:sz w:val="24"/>
                <w:szCs w:val="24"/>
              </w:rPr>
              <w:t>м</w:t>
            </w:r>
            <w:r w:rsidR="007734E6">
              <w:rPr>
                <w:sz w:val="24"/>
                <w:szCs w:val="24"/>
              </w:rPr>
              <w:t>.</w:t>
            </w:r>
            <w:r w:rsidRPr="007734E6">
              <w:rPr>
                <w:sz w:val="24"/>
                <w:szCs w:val="24"/>
              </w:rPr>
              <w:t xml:space="preserve">) не допускается наличие легко воспламеняющихся материалов, жидкостей и газов.  </w:t>
            </w:r>
          </w:p>
          <w:p w14:paraId="1EE67035" w14:textId="77777777" w:rsidR="00954E73" w:rsidRPr="007734E6" w:rsidRDefault="00954E73" w:rsidP="007734E6">
            <w:pPr>
              <w:numPr>
                <w:ilvl w:val="0"/>
                <w:numId w:val="9"/>
              </w:numPr>
              <w:tabs>
                <w:tab w:val="left" w:pos="447"/>
              </w:tabs>
              <w:spacing w:after="30" w:line="240" w:lineRule="auto"/>
              <w:ind w:firstLine="0"/>
              <w:rPr>
                <w:sz w:val="24"/>
                <w:szCs w:val="24"/>
              </w:rPr>
            </w:pPr>
            <w:r w:rsidRPr="007734E6">
              <w:rPr>
                <w:sz w:val="24"/>
                <w:szCs w:val="24"/>
              </w:rPr>
              <w:t xml:space="preserve">Соблюдать меры пожарной безопасности.  </w:t>
            </w:r>
          </w:p>
          <w:p w14:paraId="096B6A8A" w14:textId="77777777" w:rsidR="00954E73" w:rsidRPr="007734E6" w:rsidRDefault="00954E73" w:rsidP="007734E6">
            <w:pPr>
              <w:numPr>
                <w:ilvl w:val="0"/>
                <w:numId w:val="9"/>
              </w:numPr>
              <w:tabs>
                <w:tab w:val="left" w:pos="447"/>
              </w:tabs>
              <w:spacing w:after="27" w:line="240" w:lineRule="auto"/>
              <w:ind w:firstLine="0"/>
              <w:rPr>
                <w:sz w:val="24"/>
                <w:szCs w:val="24"/>
              </w:rPr>
            </w:pPr>
            <w:r w:rsidRPr="007734E6">
              <w:rPr>
                <w:sz w:val="24"/>
                <w:szCs w:val="24"/>
              </w:rPr>
              <w:t xml:space="preserve">Не эксплуатировать неисправное оборудование и алмазные диски.  </w:t>
            </w:r>
          </w:p>
          <w:p w14:paraId="78E2D5F8" w14:textId="77777777" w:rsidR="00954E73" w:rsidRPr="007734E6" w:rsidRDefault="00954E73" w:rsidP="007734E6">
            <w:pPr>
              <w:numPr>
                <w:ilvl w:val="0"/>
                <w:numId w:val="9"/>
              </w:numPr>
              <w:tabs>
                <w:tab w:val="left" w:pos="447"/>
              </w:tabs>
              <w:spacing w:after="29" w:line="240" w:lineRule="auto"/>
              <w:ind w:firstLine="0"/>
              <w:rPr>
                <w:sz w:val="24"/>
                <w:szCs w:val="24"/>
              </w:rPr>
            </w:pPr>
            <w:r w:rsidRPr="007734E6">
              <w:rPr>
                <w:sz w:val="24"/>
                <w:szCs w:val="24"/>
              </w:rPr>
              <w:t xml:space="preserve">Не работать без защитного кожуха.  </w:t>
            </w:r>
          </w:p>
          <w:p w14:paraId="313780E2" w14:textId="77777777" w:rsidR="00954E73" w:rsidRPr="007734E6" w:rsidRDefault="00954E73" w:rsidP="007734E6">
            <w:pPr>
              <w:numPr>
                <w:ilvl w:val="0"/>
                <w:numId w:val="9"/>
              </w:numPr>
              <w:tabs>
                <w:tab w:val="left" w:pos="447"/>
              </w:tabs>
              <w:spacing w:after="30" w:line="240" w:lineRule="auto"/>
              <w:ind w:firstLine="0"/>
              <w:rPr>
                <w:sz w:val="24"/>
                <w:szCs w:val="24"/>
              </w:rPr>
            </w:pPr>
            <w:r w:rsidRPr="007734E6">
              <w:rPr>
                <w:sz w:val="24"/>
                <w:szCs w:val="24"/>
              </w:rPr>
              <w:t xml:space="preserve">Не допускать попадания воды на электротехнические детали.  </w:t>
            </w:r>
          </w:p>
          <w:p w14:paraId="39582642" w14:textId="333ED1DA" w:rsidR="00954E73" w:rsidRPr="007734E6" w:rsidRDefault="00954E73" w:rsidP="007734E6">
            <w:pPr>
              <w:numPr>
                <w:ilvl w:val="0"/>
                <w:numId w:val="9"/>
              </w:numPr>
              <w:tabs>
                <w:tab w:val="left" w:pos="447"/>
              </w:tabs>
              <w:spacing w:after="2" w:line="240" w:lineRule="auto"/>
              <w:ind w:firstLine="0"/>
              <w:rPr>
                <w:sz w:val="24"/>
                <w:szCs w:val="24"/>
              </w:rPr>
            </w:pPr>
            <w:r w:rsidRPr="007734E6">
              <w:rPr>
                <w:sz w:val="24"/>
                <w:szCs w:val="24"/>
              </w:rPr>
              <w:t xml:space="preserve">При использовании </w:t>
            </w:r>
            <w:r w:rsidR="007734E6">
              <w:rPr>
                <w:sz w:val="24"/>
                <w:szCs w:val="24"/>
              </w:rPr>
              <w:t>станка</w:t>
            </w:r>
            <w:r w:rsidRPr="007734E6">
              <w:rPr>
                <w:sz w:val="24"/>
                <w:szCs w:val="24"/>
              </w:rPr>
              <w:t xml:space="preserve"> участники могут резать только один кирпич или блок за раз. </w:t>
            </w:r>
          </w:p>
          <w:p w14:paraId="5A43C383" w14:textId="42E3D999" w:rsidR="00954E73" w:rsidRPr="007734E6" w:rsidRDefault="00954E73" w:rsidP="007734E6">
            <w:pPr>
              <w:numPr>
                <w:ilvl w:val="0"/>
                <w:numId w:val="9"/>
              </w:numPr>
              <w:tabs>
                <w:tab w:val="left" w:pos="447"/>
              </w:tabs>
              <w:spacing w:line="240" w:lineRule="auto"/>
              <w:rPr>
                <w:sz w:val="24"/>
                <w:szCs w:val="24"/>
              </w:rPr>
            </w:pPr>
            <w:r w:rsidRPr="007734E6">
              <w:rPr>
                <w:sz w:val="24"/>
                <w:szCs w:val="24"/>
              </w:rPr>
              <w:t xml:space="preserve">Если размер камня </w:t>
            </w:r>
            <w:r w:rsidR="007734E6">
              <w:rPr>
                <w:sz w:val="24"/>
                <w:szCs w:val="24"/>
              </w:rPr>
              <w:t>меньше</w:t>
            </w:r>
            <w:r w:rsidRPr="007734E6">
              <w:rPr>
                <w:sz w:val="24"/>
                <w:szCs w:val="24"/>
              </w:rPr>
              <w:t xml:space="preserve"> 50</w:t>
            </w:r>
            <w:r w:rsidR="007734E6">
              <w:rPr>
                <w:sz w:val="24"/>
                <w:szCs w:val="24"/>
              </w:rPr>
              <w:t>-</w:t>
            </w:r>
            <w:r w:rsidRPr="007734E6">
              <w:rPr>
                <w:sz w:val="24"/>
                <w:szCs w:val="24"/>
              </w:rPr>
              <w:t xml:space="preserve">70 мм, держать его в руках </w:t>
            </w:r>
            <w:r w:rsidR="007734E6">
              <w:rPr>
                <w:sz w:val="24"/>
                <w:szCs w:val="24"/>
              </w:rPr>
              <w:t xml:space="preserve">при распиловке нецелесообразно </w:t>
            </w:r>
            <w:r w:rsidR="007734E6" w:rsidRPr="007734E6">
              <w:rPr>
                <w:sz w:val="24"/>
                <w:szCs w:val="24"/>
              </w:rPr>
              <w:t>–</w:t>
            </w:r>
            <w:r w:rsidR="007734E6">
              <w:rPr>
                <w:sz w:val="24"/>
                <w:szCs w:val="24"/>
              </w:rPr>
              <w:t xml:space="preserve"> неудобно. Камень </w:t>
            </w:r>
            <w:r w:rsidR="007734E6" w:rsidRPr="007734E6">
              <w:rPr>
                <w:sz w:val="24"/>
                <w:szCs w:val="24"/>
              </w:rPr>
              <w:t>–</w:t>
            </w:r>
            <w:r w:rsidRPr="007734E6">
              <w:rPr>
                <w:sz w:val="24"/>
                <w:szCs w:val="24"/>
              </w:rPr>
              <w:t xml:space="preserve"> природный материал, поэтому он редко имеет плоскую площадку и не может быть устойчиво установлен на столике пилы. Нужно применять различные зажимы, чтобы они прочно удерживали камень и исключали его проворачивание или дрожание. Зажим крепится к суппорту, скользящему вдоль направляющих к отрезному диску. Камень подается медленно и осторожно, чтобы обеспечить только самый легкий его контакт с режущим диском </w:t>
            </w:r>
          </w:p>
        </w:tc>
      </w:tr>
    </w:tbl>
    <w:p w14:paraId="3B6AF75C" w14:textId="77777777" w:rsidR="00954E73" w:rsidRPr="00211D67" w:rsidRDefault="00954E73" w:rsidP="00211D67">
      <w:pPr>
        <w:spacing w:after="195" w:line="360" w:lineRule="auto"/>
        <w:ind w:left="882" w:right="702"/>
        <w:rPr>
          <w:szCs w:val="28"/>
        </w:rPr>
      </w:pPr>
    </w:p>
    <w:p w14:paraId="2EE8EEF1" w14:textId="46B4FBC9" w:rsidR="009236D6" w:rsidRPr="00211D67" w:rsidRDefault="00954E73" w:rsidP="007734E6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br w:type="page"/>
      </w:r>
      <w:r w:rsidR="00A3315E" w:rsidRPr="00211D67">
        <w:rPr>
          <w:szCs w:val="28"/>
        </w:rPr>
        <w:lastRenderedPageBreak/>
        <w:t xml:space="preserve">3.2. При выполнении </w:t>
      </w:r>
      <w:r w:rsidR="001B3A39">
        <w:rPr>
          <w:szCs w:val="28"/>
          <w:lang w:eastAsia="ru-RU"/>
        </w:rPr>
        <w:t>конкурсного задания</w:t>
      </w:r>
      <w:r w:rsidR="001B3A39" w:rsidRPr="00211D67">
        <w:rPr>
          <w:szCs w:val="28"/>
        </w:rPr>
        <w:t xml:space="preserve"> </w:t>
      </w:r>
      <w:r w:rsidR="009236D6" w:rsidRPr="00211D67">
        <w:rPr>
          <w:szCs w:val="28"/>
        </w:rPr>
        <w:t>и уборке</w:t>
      </w:r>
      <w:r w:rsidR="007734E6">
        <w:rPr>
          <w:szCs w:val="28"/>
        </w:rPr>
        <w:t xml:space="preserve"> </w:t>
      </w:r>
      <w:r w:rsidR="00A3315E" w:rsidRPr="00211D67">
        <w:rPr>
          <w:szCs w:val="28"/>
        </w:rPr>
        <w:t xml:space="preserve">рабочих мест: </w:t>
      </w:r>
    </w:p>
    <w:p w14:paraId="39236E71" w14:textId="77777777" w:rsidR="00A3315E" w:rsidRPr="00211D67" w:rsidRDefault="00A3315E" w:rsidP="007734E6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необходимо быть внимательным, не отвлекаться посторонними </w:t>
      </w:r>
    </w:p>
    <w:p w14:paraId="1F50A531" w14:textId="77777777" w:rsidR="009236D6" w:rsidRPr="00211D67" w:rsidRDefault="00A3315E" w:rsidP="007734E6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разговорами и делами, не отвлекать других участников; </w:t>
      </w:r>
    </w:p>
    <w:p w14:paraId="73DE0EDB" w14:textId="77777777" w:rsidR="009236D6" w:rsidRPr="00211D67" w:rsidRDefault="00A3315E" w:rsidP="007734E6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соблюдать настоящую инструкцию; </w:t>
      </w:r>
    </w:p>
    <w:p w14:paraId="28ECE165" w14:textId="77777777" w:rsidR="00A3315E" w:rsidRPr="00211D67" w:rsidRDefault="00A3315E" w:rsidP="007734E6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соблюдать правила эксплуатации оборудования, механизмов и </w:t>
      </w:r>
    </w:p>
    <w:p w14:paraId="228FA0A8" w14:textId="77777777" w:rsidR="00A3315E" w:rsidRPr="00211D67" w:rsidRDefault="00A3315E" w:rsidP="007734E6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инструментов, не подвергать их механическим ударам, не допускать падений; </w:t>
      </w:r>
    </w:p>
    <w:p w14:paraId="7B131303" w14:textId="77777777" w:rsidR="00A3315E" w:rsidRPr="00211D67" w:rsidRDefault="00A3315E" w:rsidP="007734E6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поддерживать порядок и чистоту на рабочем месте; </w:t>
      </w:r>
    </w:p>
    <w:p w14:paraId="25CD4CF5" w14:textId="77777777" w:rsidR="00A3315E" w:rsidRPr="00211D67" w:rsidRDefault="00A3315E" w:rsidP="007734E6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при работе на камнерезном станке строго выполнять требования инструкции по эксплуатации станка; </w:t>
      </w:r>
    </w:p>
    <w:p w14:paraId="500E1803" w14:textId="77777777" w:rsidR="00A3315E" w:rsidRPr="00211D67" w:rsidRDefault="00A3315E" w:rsidP="007734E6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своевременно производить очистку камнерезного станка и рабочей зоны вокруг него; </w:t>
      </w:r>
    </w:p>
    <w:p w14:paraId="47BC1018" w14:textId="77777777" w:rsidR="00A3315E" w:rsidRPr="00211D67" w:rsidRDefault="00A3315E" w:rsidP="007734E6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рабочий инструмент располагать таким образом, чтобы исключалась возможность его скатывания и падения; </w:t>
      </w:r>
    </w:p>
    <w:p w14:paraId="14C23CDE" w14:textId="5D279C61" w:rsidR="009236D6" w:rsidRPr="00211D67" w:rsidRDefault="00A3315E" w:rsidP="007734E6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выполнять </w:t>
      </w:r>
      <w:r w:rsidR="00B15AF9">
        <w:rPr>
          <w:szCs w:val="28"/>
          <w:lang w:eastAsia="ru-RU"/>
        </w:rPr>
        <w:t>конкурсные</w:t>
      </w:r>
      <w:r w:rsidR="001B3A39">
        <w:rPr>
          <w:szCs w:val="28"/>
          <w:lang w:eastAsia="ru-RU"/>
        </w:rPr>
        <w:t xml:space="preserve"> задания</w:t>
      </w:r>
      <w:r w:rsidR="001B3A39" w:rsidRPr="00211D67">
        <w:rPr>
          <w:szCs w:val="28"/>
          <w:lang w:eastAsia="ru-RU"/>
        </w:rPr>
        <w:t xml:space="preserve"> </w:t>
      </w:r>
      <w:r w:rsidRPr="00211D67">
        <w:rPr>
          <w:szCs w:val="28"/>
          <w:lang w:eastAsia="ru-RU"/>
        </w:rPr>
        <w:t xml:space="preserve">только исправным инструментом; </w:t>
      </w:r>
    </w:p>
    <w:p w14:paraId="7AA5C372" w14:textId="77777777" w:rsidR="00A3315E" w:rsidRPr="00211D67" w:rsidRDefault="00A3315E" w:rsidP="007734E6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>при выполнении кладки модулей участники обязаны размещать кирпич и</w:t>
      </w:r>
      <w:r w:rsidR="009236D6" w:rsidRPr="00211D67">
        <w:rPr>
          <w:szCs w:val="28"/>
          <w:lang w:eastAsia="ru-RU"/>
        </w:rPr>
        <w:t xml:space="preserve"> раствор только в рабочей зоне;</w:t>
      </w:r>
      <w:r w:rsidRPr="00211D67">
        <w:rPr>
          <w:szCs w:val="28"/>
          <w:lang w:eastAsia="ru-RU"/>
        </w:rPr>
        <w:t xml:space="preserve"> </w:t>
      </w:r>
    </w:p>
    <w:p w14:paraId="4447F276" w14:textId="77777777" w:rsidR="00A3315E" w:rsidRPr="00211D67" w:rsidRDefault="00A3315E" w:rsidP="007734E6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>перед началом кладки модулей убедиться в отсутствии людей в опасной зон</w:t>
      </w:r>
      <w:r w:rsidR="009236D6" w:rsidRPr="00211D67">
        <w:rPr>
          <w:szCs w:val="28"/>
          <w:lang w:eastAsia="ru-RU"/>
        </w:rPr>
        <w:t>е внизу, вблизи от места работы;</w:t>
      </w:r>
      <w:r w:rsidRPr="00211D67">
        <w:rPr>
          <w:szCs w:val="28"/>
          <w:lang w:eastAsia="ru-RU"/>
        </w:rPr>
        <w:t xml:space="preserve"> </w:t>
      </w:r>
    </w:p>
    <w:p w14:paraId="172D7110" w14:textId="5804AE45" w:rsidR="00A3315E" w:rsidRPr="00211D67" w:rsidRDefault="00A3315E" w:rsidP="007734E6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работа с химическими добавками во время </w:t>
      </w:r>
      <w:r w:rsidR="00B15AF9">
        <w:rPr>
          <w:szCs w:val="28"/>
          <w:lang w:eastAsia="ru-RU"/>
        </w:rPr>
        <w:t>соревнования</w:t>
      </w:r>
      <w:r w:rsidRPr="00211D67">
        <w:rPr>
          <w:szCs w:val="28"/>
          <w:lang w:eastAsia="ru-RU"/>
        </w:rPr>
        <w:t xml:space="preserve"> запрещена; </w:t>
      </w:r>
    </w:p>
    <w:p w14:paraId="45571E45" w14:textId="323AB1E1" w:rsidR="00A3315E" w:rsidRPr="00211D67" w:rsidRDefault="00A3315E" w:rsidP="007734E6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не производить никаких работ, не предусмотренных </w:t>
      </w:r>
      <w:r w:rsidR="00B15AF9">
        <w:rPr>
          <w:szCs w:val="28"/>
          <w:lang w:eastAsia="ru-RU"/>
        </w:rPr>
        <w:t>конкурсным заданием</w:t>
      </w:r>
      <w:r w:rsidRPr="00211D67">
        <w:rPr>
          <w:szCs w:val="28"/>
          <w:lang w:eastAsia="ru-RU"/>
        </w:rPr>
        <w:t xml:space="preserve">. </w:t>
      </w:r>
    </w:p>
    <w:p w14:paraId="3A312465" w14:textId="468D12C5" w:rsidR="00A3315E" w:rsidRPr="00211D67" w:rsidRDefault="00A3315E" w:rsidP="007734E6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t xml:space="preserve">3.3. При неисправности инструмента и оборудования – прекратить выполнение </w:t>
      </w:r>
      <w:r w:rsidR="00B15AF9">
        <w:rPr>
          <w:szCs w:val="28"/>
          <w:lang w:eastAsia="ru-RU"/>
        </w:rPr>
        <w:t>конкурсного задания</w:t>
      </w:r>
      <w:r w:rsidR="00B15AF9" w:rsidRPr="00211D67">
        <w:rPr>
          <w:szCs w:val="28"/>
        </w:rPr>
        <w:t xml:space="preserve"> </w:t>
      </w:r>
      <w:r w:rsidRPr="00211D67">
        <w:rPr>
          <w:szCs w:val="28"/>
        </w:rPr>
        <w:t xml:space="preserve">и сообщить об этом Эксперту, а в его отсутствие заместителю главного Эксперта. </w:t>
      </w:r>
    </w:p>
    <w:p w14:paraId="0A4DFCAE" w14:textId="77777777" w:rsidR="00E647DB" w:rsidRPr="00211D67" w:rsidRDefault="00E647DB" w:rsidP="00211D67">
      <w:pPr>
        <w:spacing w:after="160" w:line="360" w:lineRule="auto"/>
        <w:ind w:left="0" w:firstLine="0"/>
        <w:jc w:val="left"/>
        <w:rPr>
          <w:b/>
          <w:szCs w:val="28"/>
        </w:rPr>
      </w:pPr>
      <w:r w:rsidRPr="00211D67">
        <w:rPr>
          <w:b/>
          <w:szCs w:val="28"/>
        </w:rPr>
        <w:br w:type="page"/>
      </w:r>
    </w:p>
    <w:p w14:paraId="6CE34559" w14:textId="77777777" w:rsidR="00E647DB" w:rsidRPr="00211D67" w:rsidRDefault="00E647DB" w:rsidP="007734E6">
      <w:pPr>
        <w:spacing w:before="240" w:line="360" w:lineRule="auto"/>
        <w:ind w:left="0"/>
        <w:jc w:val="left"/>
        <w:rPr>
          <w:b/>
          <w:szCs w:val="28"/>
        </w:rPr>
      </w:pPr>
      <w:r w:rsidRPr="00211D67">
        <w:rPr>
          <w:b/>
          <w:szCs w:val="28"/>
        </w:rPr>
        <w:lastRenderedPageBreak/>
        <w:t>4. Требования охраны труда в аварийных ситуациях</w:t>
      </w:r>
    </w:p>
    <w:p w14:paraId="65E852A1" w14:textId="6E0C66D9" w:rsidR="00A3315E" w:rsidRPr="00211D67" w:rsidRDefault="00A3315E" w:rsidP="007734E6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bookmarkStart w:id="9" w:name="_bookmark8"/>
      <w:bookmarkEnd w:id="9"/>
      <w:r w:rsidRPr="00211D67">
        <w:rPr>
          <w:szCs w:val="28"/>
        </w:rPr>
        <w:t>4.1.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участнику следует немедленно сообщить о случившемся Эксперт</w:t>
      </w:r>
      <w:r w:rsidR="007734E6">
        <w:rPr>
          <w:szCs w:val="28"/>
        </w:rPr>
        <w:t>у</w:t>
      </w:r>
      <w:r w:rsidRPr="00211D67">
        <w:rPr>
          <w:szCs w:val="28"/>
        </w:rPr>
        <w:t xml:space="preserve">. Выполнение </w:t>
      </w:r>
      <w:r w:rsidR="00B15AF9">
        <w:rPr>
          <w:szCs w:val="28"/>
          <w:lang w:eastAsia="ru-RU"/>
        </w:rPr>
        <w:t>конкурсного задания</w:t>
      </w:r>
      <w:r w:rsidR="00B15AF9" w:rsidRPr="00211D67">
        <w:rPr>
          <w:szCs w:val="28"/>
        </w:rPr>
        <w:t xml:space="preserve"> </w:t>
      </w:r>
      <w:r w:rsidRPr="00211D67">
        <w:rPr>
          <w:szCs w:val="28"/>
        </w:rPr>
        <w:t xml:space="preserve">продолжить только после устранения возникшей неисправности. </w:t>
      </w:r>
    </w:p>
    <w:p w14:paraId="1CB6C887" w14:textId="4ABBF8AC" w:rsidR="00A3315E" w:rsidRPr="00211D67" w:rsidRDefault="00A3315E" w:rsidP="007734E6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t xml:space="preserve">4.2. В случае возникновения у участника плохого самочувствия или получения травмы сообщить об этом </w:t>
      </w:r>
      <w:r w:rsidR="007734E6">
        <w:rPr>
          <w:szCs w:val="28"/>
        </w:rPr>
        <w:t>Э</w:t>
      </w:r>
      <w:r w:rsidRPr="00211D67">
        <w:rPr>
          <w:szCs w:val="28"/>
        </w:rPr>
        <w:t xml:space="preserve">ксперту. </w:t>
      </w:r>
    </w:p>
    <w:p w14:paraId="2B3794F2" w14:textId="1EC1E57C" w:rsidR="00A3315E" w:rsidRPr="00211D67" w:rsidRDefault="00A3315E" w:rsidP="007734E6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t xml:space="preserve">4.3. При поражении участника электрическим током немедленно отключить электросеть, оказать первую помощь пострадавшему, сообщить Эксперту, обратиться к врачу. </w:t>
      </w:r>
    </w:p>
    <w:p w14:paraId="0E59E0B5" w14:textId="77777777" w:rsidR="00A3315E" w:rsidRPr="00211D67" w:rsidRDefault="00A3315E" w:rsidP="007734E6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t xml:space="preserve">4.4. При несчастном случае или внезапном заболевании необходимо в первую очередь отключить питание электрооборудования, сообщить о случившемся Экспертам, которые должны принять мероприятия по оказанию первой помощи пострадавшим, вызвать скорую медицинскую помощь, при необходимости отправить пострадавшего в ближайшее лечебное учреждение. </w:t>
      </w:r>
    </w:p>
    <w:p w14:paraId="290E3C99" w14:textId="77777777" w:rsidR="00A3315E" w:rsidRPr="00211D67" w:rsidRDefault="00A3315E" w:rsidP="007734E6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t xml:space="preserve">4.5. При возникновении пожара необходимо 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 </w:t>
      </w:r>
    </w:p>
    <w:p w14:paraId="22377FF1" w14:textId="7C2E43BE" w:rsidR="00A3315E" w:rsidRPr="00211D67" w:rsidRDefault="00A3315E" w:rsidP="0060242A">
      <w:pPr>
        <w:spacing w:after="113"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t xml:space="preserve">При обнаружении очага возгорания на </w:t>
      </w:r>
      <w:r w:rsidR="00B15AF9">
        <w:rPr>
          <w:szCs w:val="28"/>
        </w:rPr>
        <w:t>конкурсной</w:t>
      </w:r>
      <w:r w:rsidRPr="00211D67">
        <w:rPr>
          <w:szCs w:val="28"/>
        </w:rPr>
        <w:t xml:space="preserve"> площадке необходимо </w:t>
      </w:r>
      <w:r w:rsidR="0060242A">
        <w:rPr>
          <w:szCs w:val="28"/>
        </w:rPr>
        <w:t xml:space="preserve">принять меры </w:t>
      </w:r>
      <w:r w:rsidR="0092331B">
        <w:rPr>
          <w:szCs w:val="28"/>
        </w:rPr>
        <w:t>по</w:t>
      </w:r>
      <w:r w:rsidR="0060242A">
        <w:rPr>
          <w:szCs w:val="28"/>
        </w:rPr>
        <w:t xml:space="preserve"> тушению,</w:t>
      </w:r>
      <w:r w:rsidRPr="00211D67">
        <w:rPr>
          <w:szCs w:val="28"/>
        </w:rPr>
        <w:t xml:space="preserve"> с обязательным соблюдением мер личной безопасности. </w:t>
      </w:r>
    </w:p>
    <w:p w14:paraId="46340988" w14:textId="77777777" w:rsidR="00A3315E" w:rsidRPr="00211D67" w:rsidRDefault="00A3315E" w:rsidP="0060242A">
      <w:pPr>
        <w:spacing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t xml:space="preserve">При возгорании одежды попытаться сбросить ее. Если это сделать не удается, упасть на пол и, перекатываясь, сбить пламя; необходимо накрыть </w:t>
      </w:r>
      <w:r w:rsidRPr="00211D67">
        <w:rPr>
          <w:szCs w:val="28"/>
        </w:rPr>
        <w:lastRenderedPageBreak/>
        <w:t xml:space="preserve">горящую одежду куском плотной ткани, облиться водой, запрещается бежать – бег только усилит интенсивность горения. </w:t>
      </w:r>
    </w:p>
    <w:p w14:paraId="555E7D19" w14:textId="77777777" w:rsidR="00A3315E" w:rsidRPr="00211D67" w:rsidRDefault="00A3315E" w:rsidP="0060242A">
      <w:pPr>
        <w:spacing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t xml:space="preserve"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 </w:t>
      </w:r>
    </w:p>
    <w:p w14:paraId="24F207FE" w14:textId="39064CB1" w:rsidR="00A3315E" w:rsidRPr="00211D67" w:rsidRDefault="00A3315E" w:rsidP="0060242A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t xml:space="preserve">4.6. При обнаружении взрывоопасного или подозрительного предмета не подходите близко к нему, предупредите о возможной опасности находящихся поблизости экспертов и обслуживающий персонал. </w:t>
      </w:r>
    </w:p>
    <w:p w14:paraId="742961EE" w14:textId="77777777" w:rsidR="00A3315E" w:rsidRPr="00211D67" w:rsidRDefault="00A3315E" w:rsidP="0060242A">
      <w:pPr>
        <w:tabs>
          <w:tab w:val="left" w:pos="1276"/>
        </w:tabs>
        <w:spacing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t xml:space="preserve">При происшествии взрыва необходимо спокойно уточнить обстановку и действовать по указанию экспертов, при необходимости эвакуации возьмите с собой документы и предметы первой необходимости, при передвижении соблюдайте осторожность, не трогайте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 </w:t>
      </w:r>
    </w:p>
    <w:p w14:paraId="729ECC50" w14:textId="77777777" w:rsidR="00E647DB" w:rsidRPr="00211D67" w:rsidRDefault="00E647DB" w:rsidP="00211D67">
      <w:pPr>
        <w:spacing w:after="160" w:line="360" w:lineRule="auto"/>
        <w:ind w:left="0" w:firstLine="0"/>
        <w:jc w:val="left"/>
        <w:rPr>
          <w:b/>
          <w:szCs w:val="28"/>
        </w:rPr>
      </w:pPr>
      <w:r w:rsidRPr="00211D67">
        <w:rPr>
          <w:b/>
          <w:szCs w:val="28"/>
        </w:rPr>
        <w:br w:type="page"/>
      </w:r>
    </w:p>
    <w:p w14:paraId="511105C8" w14:textId="77777777" w:rsidR="00E647DB" w:rsidRPr="00211D67" w:rsidRDefault="00E647DB" w:rsidP="0060242A">
      <w:pPr>
        <w:spacing w:before="240" w:line="360" w:lineRule="auto"/>
        <w:ind w:left="0"/>
        <w:jc w:val="left"/>
        <w:rPr>
          <w:b/>
          <w:szCs w:val="28"/>
        </w:rPr>
      </w:pPr>
      <w:r w:rsidRPr="00211D67">
        <w:rPr>
          <w:b/>
          <w:szCs w:val="28"/>
        </w:rPr>
        <w:lastRenderedPageBreak/>
        <w:t>5. Требование охраны труда по окончании работ</w:t>
      </w:r>
    </w:p>
    <w:p w14:paraId="1517B914" w14:textId="77777777" w:rsidR="00A3315E" w:rsidRPr="00211D67" w:rsidRDefault="00A3315E" w:rsidP="0060242A">
      <w:pPr>
        <w:tabs>
          <w:tab w:val="left" w:pos="1276"/>
        </w:tabs>
        <w:spacing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t xml:space="preserve">После окончания работ каждый участник обязан: </w:t>
      </w:r>
    </w:p>
    <w:p w14:paraId="4A23EB90" w14:textId="64C4B072" w:rsidR="00A3315E" w:rsidRPr="00211D67" w:rsidRDefault="00A3315E" w:rsidP="0060242A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t>5.1.</w:t>
      </w:r>
      <w:r w:rsidR="0060242A">
        <w:rPr>
          <w:szCs w:val="28"/>
        </w:rPr>
        <w:tab/>
      </w:r>
      <w:r w:rsidRPr="00211D67">
        <w:rPr>
          <w:szCs w:val="28"/>
        </w:rPr>
        <w:t xml:space="preserve">Привести в порядок рабочее место. Убрать из рабочей зоны мусор, отходы материалов и инструмент </w:t>
      </w:r>
    </w:p>
    <w:p w14:paraId="5F10CF19" w14:textId="6B662598" w:rsidR="00A3315E" w:rsidRPr="00211D67" w:rsidRDefault="00A3315E" w:rsidP="0060242A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t>5.2.</w:t>
      </w:r>
      <w:r w:rsidR="0060242A">
        <w:rPr>
          <w:szCs w:val="28"/>
        </w:rPr>
        <w:tab/>
      </w:r>
      <w:r w:rsidRPr="00211D67">
        <w:rPr>
          <w:szCs w:val="28"/>
        </w:rPr>
        <w:t>Убрать средства индивидуальной защиты в отведенное для хранени</w:t>
      </w:r>
      <w:r w:rsidR="0060242A">
        <w:rPr>
          <w:szCs w:val="28"/>
        </w:rPr>
        <w:t>я</w:t>
      </w:r>
      <w:r w:rsidRPr="00211D67">
        <w:rPr>
          <w:szCs w:val="28"/>
        </w:rPr>
        <w:t xml:space="preserve"> место. </w:t>
      </w:r>
    </w:p>
    <w:p w14:paraId="22E5DF7B" w14:textId="71FFF4A8" w:rsidR="00A3315E" w:rsidRPr="00211D67" w:rsidRDefault="00A3315E" w:rsidP="0060242A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t>5.3.</w:t>
      </w:r>
      <w:r w:rsidR="0060242A">
        <w:rPr>
          <w:szCs w:val="28"/>
        </w:rPr>
        <w:tab/>
      </w:r>
      <w:r w:rsidRPr="00211D67">
        <w:rPr>
          <w:szCs w:val="28"/>
        </w:rPr>
        <w:t xml:space="preserve">Отключить инструмент и оборудование от сети. </w:t>
      </w:r>
    </w:p>
    <w:p w14:paraId="67BB2CA6" w14:textId="79C70E8C" w:rsidR="00A3315E" w:rsidRPr="00211D67" w:rsidRDefault="00A3315E" w:rsidP="0060242A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t>5.4.</w:t>
      </w:r>
      <w:r w:rsidR="0060242A">
        <w:rPr>
          <w:szCs w:val="28"/>
        </w:rPr>
        <w:tab/>
      </w:r>
      <w:r w:rsidRPr="00211D67">
        <w:rPr>
          <w:szCs w:val="28"/>
        </w:rPr>
        <w:t>Очистить инструмент от раствора и убрать в специально предназначенное для хранени</w:t>
      </w:r>
      <w:r w:rsidR="0060242A">
        <w:rPr>
          <w:szCs w:val="28"/>
        </w:rPr>
        <w:t>я</w:t>
      </w:r>
      <w:r w:rsidRPr="00211D67">
        <w:rPr>
          <w:szCs w:val="28"/>
        </w:rPr>
        <w:t xml:space="preserve"> место. </w:t>
      </w:r>
    </w:p>
    <w:p w14:paraId="12ACDAA3" w14:textId="4478F02D" w:rsidR="00A3315E" w:rsidRPr="00211D67" w:rsidRDefault="00A3315E" w:rsidP="0060242A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t>5.5.</w:t>
      </w:r>
      <w:r w:rsidR="0060242A">
        <w:rPr>
          <w:szCs w:val="28"/>
        </w:rPr>
        <w:tab/>
      </w:r>
      <w:r w:rsidRPr="00211D67">
        <w:rPr>
          <w:szCs w:val="28"/>
        </w:rPr>
        <w:t xml:space="preserve">Привести в порядок и убрать в предназначенные для этого места спецодежду, спецобувь и средства индивидуальной защиты; </w:t>
      </w:r>
    </w:p>
    <w:p w14:paraId="0C4C5C23" w14:textId="36ED1BDD" w:rsidR="00A3315E" w:rsidRPr="00211D67" w:rsidRDefault="00A3315E" w:rsidP="0060242A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t>5.6.</w:t>
      </w:r>
      <w:r w:rsidR="0060242A">
        <w:rPr>
          <w:szCs w:val="28"/>
        </w:rPr>
        <w:tab/>
      </w:r>
      <w:r w:rsidRPr="00211D67">
        <w:rPr>
          <w:szCs w:val="28"/>
        </w:rPr>
        <w:t xml:space="preserve">Сообщить эксперту о выявленных во время выполнения экзаменационных заданий неполадках и неисправностях оборудования и инструмента, и других факторах, влияющих на безопасность выполнения </w:t>
      </w:r>
      <w:r w:rsidR="00B15AF9">
        <w:rPr>
          <w:szCs w:val="28"/>
          <w:lang w:eastAsia="ru-RU"/>
        </w:rPr>
        <w:t>конкурсного задания</w:t>
      </w:r>
      <w:r w:rsidRPr="00211D67">
        <w:rPr>
          <w:szCs w:val="28"/>
        </w:rPr>
        <w:t xml:space="preserve">. </w:t>
      </w:r>
    </w:p>
    <w:p w14:paraId="687751AD" w14:textId="77777777" w:rsidR="00E647DB" w:rsidRPr="00211D67" w:rsidRDefault="00E647DB" w:rsidP="00211D67">
      <w:pPr>
        <w:spacing w:after="160" w:line="360" w:lineRule="auto"/>
        <w:ind w:left="0" w:firstLine="0"/>
        <w:jc w:val="left"/>
        <w:rPr>
          <w:b/>
          <w:szCs w:val="28"/>
        </w:rPr>
      </w:pPr>
      <w:r w:rsidRPr="00211D67">
        <w:rPr>
          <w:b/>
          <w:szCs w:val="28"/>
        </w:rPr>
        <w:br w:type="page"/>
      </w:r>
    </w:p>
    <w:p w14:paraId="44854512" w14:textId="7D9D5713" w:rsidR="00E647DB" w:rsidRPr="00211D67" w:rsidRDefault="009319D4" w:rsidP="009319D4">
      <w:pPr>
        <w:spacing w:before="240" w:line="360" w:lineRule="auto"/>
        <w:ind w:left="0"/>
        <w:jc w:val="center"/>
        <w:rPr>
          <w:b/>
          <w:szCs w:val="28"/>
        </w:rPr>
      </w:pPr>
      <w:bookmarkStart w:id="10" w:name="_bookmark9"/>
      <w:bookmarkEnd w:id="10"/>
      <w:r w:rsidRPr="00211D67">
        <w:rPr>
          <w:b/>
          <w:szCs w:val="28"/>
        </w:rPr>
        <w:lastRenderedPageBreak/>
        <w:t>ИНСТРУКЦИЯ ПО ОХРАНЕ ТРУДА ДЛЯ ЭКСПЕРТОВ</w:t>
      </w:r>
    </w:p>
    <w:p w14:paraId="47B79A9B" w14:textId="77777777" w:rsidR="00E647DB" w:rsidRPr="00211D67" w:rsidRDefault="00E647DB" w:rsidP="0060242A">
      <w:pPr>
        <w:spacing w:line="360" w:lineRule="auto"/>
        <w:ind w:left="0"/>
        <w:rPr>
          <w:b/>
          <w:szCs w:val="28"/>
        </w:rPr>
      </w:pPr>
      <w:bookmarkStart w:id="11" w:name="_bookmark10"/>
      <w:bookmarkEnd w:id="11"/>
      <w:r w:rsidRPr="00211D67">
        <w:rPr>
          <w:b/>
          <w:szCs w:val="28"/>
        </w:rPr>
        <w:t>1.Общие требования охраны труда</w:t>
      </w:r>
    </w:p>
    <w:p w14:paraId="69B308B1" w14:textId="77777777" w:rsidR="00A3315E" w:rsidRPr="00211D67" w:rsidRDefault="00A3315E" w:rsidP="0060242A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t xml:space="preserve">1.1. К работе в качестве эксперта Компетенции «Кирпичная кладка» допускаются Эксперты, прошедшие специальное обучение и не имеющие противопоказаний по состоянию здоровья. </w:t>
      </w:r>
    </w:p>
    <w:p w14:paraId="14616D15" w14:textId="77777777" w:rsidR="00A3315E" w:rsidRPr="00211D67" w:rsidRDefault="00A3315E" w:rsidP="0060242A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t xml:space="preserve">1.2. Эксперт с особыми полномочиями, на которого возложена обязанность за проведение инструктажа по охране труда, должен иметь действующие удостоверение «О проверке знаний требований охраны труда». </w:t>
      </w:r>
    </w:p>
    <w:p w14:paraId="78A27EFD" w14:textId="41376AD4" w:rsidR="00A3315E" w:rsidRPr="00211D67" w:rsidRDefault="00A3315E" w:rsidP="0060242A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t xml:space="preserve">1.3. В процессе контроля выполнения </w:t>
      </w:r>
      <w:r w:rsidR="00B15AF9">
        <w:rPr>
          <w:szCs w:val="28"/>
          <w:lang w:eastAsia="ru-RU"/>
        </w:rPr>
        <w:t>конкурсного задания</w:t>
      </w:r>
      <w:r w:rsidR="00B15AF9" w:rsidRPr="00211D67">
        <w:rPr>
          <w:szCs w:val="28"/>
        </w:rPr>
        <w:t xml:space="preserve"> </w:t>
      </w:r>
      <w:r w:rsidRPr="00211D67">
        <w:rPr>
          <w:szCs w:val="28"/>
        </w:rPr>
        <w:t xml:space="preserve">и нахождения на территории и в помещениях Эксперт обязан четко соблюдать: </w:t>
      </w:r>
    </w:p>
    <w:p w14:paraId="0CEEB13D" w14:textId="77777777" w:rsidR="00A3315E" w:rsidRPr="00211D67" w:rsidRDefault="00A3315E" w:rsidP="001A5CB3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инструкции по охране труда и технике безопасности;  </w:t>
      </w:r>
    </w:p>
    <w:p w14:paraId="3C12386B" w14:textId="77777777" w:rsidR="00A3315E" w:rsidRPr="00211D67" w:rsidRDefault="00A3315E" w:rsidP="001A5CB3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правила пожарной безопасности, знать места расположения первичных средств пожаротушения и планов эвакуации. </w:t>
      </w:r>
    </w:p>
    <w:p w14:paraId="220B30BF" w14:textId="3067F52F" w:rsidR="00A3315E" w:rsidRPr="00211D67" w:rsidRDefault="00A3315E" w:rsidP="001A5CB3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расписание и график проведения </w:t>
      </w:r>
      <w:r w:rsidR="00B15AF9">
        <w:rPr>
          <w:szCs w:val="28"/>
          <w:lang w:eastAsia="ru-RU"/>
        </w:rPr>
        <w:t>конкурсного задания</w:t>
      </w:r>
      <w:r w:rsidRPr="00211D67">
        <w:rPr>
          <w:szCs w:val="28"/>
          <w:lang w:eastAsia="ru-RU"/>
        </w:rPr>
        <w:t xml:space="preserve">, установленные режимы труда и отдыха. </w:t>
      </w:r>
    </w:p>
    <w:p w14:paraId="2259DAFE" w14:textId="77777777" w:rsidR="009236D6" w:rsidRPr="00211D67" w:rsidRDefault="00A3315E" w:rsidP="001A5CB3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t xml:space="preserve">1.4. При работе на персональном компьютере и копировально-множительной технике на Эксперта могут воздействовать следующие вредные и (или) опасные производственные факторы: </w:t>
      </w:r>
    </w:p>
    <w:p w14:paraId="6C330050" w14:textId="77777777" w:rsidR="00A3315E" w:rsidRPr="00211D67" w:rsidRDefault="00A3315E" w:rsidP="001A5CB3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электрический ток; </w:t>
      </w:r>
    </w:p>
    <w:p w14:paraId="7B9FE62F" w14:textId="77777777" w:rsidR="00A3315E" w:rsidRPr="00211D67" w:rsidRDefault="00A3315E" w:rsidP="001A5CB3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статическое </w:t>
      </w:r>
      <w:r w:rsidRPr="00211D67">
        <w:rPr>
          <w:szCs w:val="28"/>
          <w:lang w:eastAsia="ru-RU"/>
        </w:rPr>
        <w:tab/>
        <w:t>электричество</w:t>
      </w:r>
      <w:r w:rsidR="009236D6" w:rsidRPr="00211D67">
        <w:rPr>
          <w:szCs w:val="28"/>
          <w:lang w:eastAsia="ru-RU"/>
        </w:rPr>
        <w:t xml:space="preserve">, </w:t>
      </w:r>
      <w:r w:rsidR="009236D6" w:rsidRPr="00211D67">
        <w:rPr>
          <w:szCs w:val="28"/>
          <w:lang w:eastAsia="ru-RU"/>
        </w:rPr>
        <w:tab/>
        <w:t xml:space="preserve">образующееся </w:t>
      </w:r>
      <w:r w:rsidR="009236D6" w:rsidRPr="00211D67">
        <w:rPr>
          <w:szCs w:val="28"/>
          <w:lang w:eastAsia="ru-RU"/>
        </w:rPr>
        <w:tab/>
        <w:t xml:space="preserve">в результате </w:t>
      </w:r>
      <w:r w:rsidRPr="00211D67">
        <w:rPr>
          <w:szCs w:val="28"/>
          <w:lang w:eastAsia="ru-RU"/>
        </w:rPr>
        <w:t xml:space="preserve">трения движущейся бумаги с рабочими механизмами, а также при некачественном заземлении аппаратов; </w:t>
      </w:r>
    </w:p>
    <w:p w14:paraId="404E9348" w14:textId="77777777" w:rsidR="00A3315E" w:rsidRPr="00211D67" w:rsidRDefault="00A3315E" w:rsidP="001A5CB3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шум, обусловленный конструкцией оргтехники; </w:t>
      </w:r>
    </w:p>
    <w:p w14:paraId="217514E3" w14:textId="77777777" w:rsidR="00A3315E" w:rsidRPr="00211D67" w:rsidRDefault="00A3315E" w:rsidP="001A5CB3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>химические вещества, выделя</w:t>
      </w:r>
      <w:r w:rsidR="009236D6" w:rsidRPr="00211D67">
        <w:rPr>
          <w:szCs w:val="28"/>
          <w:lang w:eastAsia="ru-RU"/>
        </w:rPr>
        <w:t xml:space="preserve">ющиеся при работе оргтехники; </w:t>
      </w:r>
      <w:r w:rsidRPr="00211D67">
        <w:rPr>
          <w:szCs w:val="28"/>
          <w:lang w:eastAsia="ru-RU"/>
        </w:rPr>
        <w:t xml:space="preserve">зрительное перенапряжение при работе с ПК. </w:t>
      </w:r>
    </w:p>
    <w:p w14:paraId="23AF193D" w14:textId="4B5D11B9" w:rsidR="00A3315E" w:rsidRPr="00211D67" w:rsidRDefault="00123189" w:rsidP="001A5CB3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lastRenderedPageBreak/>
        <w:t xml:space="preserve">При </w:t>
      </w:r>
      <w:r w:rsidR="00A3315E" w:rsidRPr="00211D67">
        <w:rPr>
          <w:szCs w:val="28"/>
        </w:rPr>
        <w:t>наблюдени</w:t>
      </w:r>
      <w:r w:rsidR="001A5CB3">
        <w:rPr>
          <w:szCs w:val="28"/>
        </w:rPr>
        <w:t>и</w:t>
      </w:r>
      <w:r w:rsidR="00A3315E" w:rsidRPr="00211D67">
        <w:rPr>
          <w:szCs w:val="28"/>
        </w:rPr>
        <w:t xml:space="preserve"> за выполнением </w:t>
      </w:r>
      <w:r w:rsidR="00B15AF9">
        <w:rPr>
          <w:szCs w:val="28"/>
          <w:lang w:eastAsia="ru-RU"/>
        </w:rPr>
        <w:t>конкурсного задания</w:t>
      </w:r>
      <w:r w:rsidR="00B15AF9" w:rsidRPr="00211D67">
        <w:rPr>
          <w:szCs w:val="28"/>
        </w:rPr>
        <w:t xml:space="preserve"> </w:t>
      </w:r>
      <w:r w:rsidR="00A3315E" w:rsidRPr="00211D67">
        <w:rPr>
          <w:szCs w:val="28"/>
        </w:rPr>
        <w:t xml:space="preserve">участниками на Эксперта могут воздействовать следующие вредные и (или) опасные производственные факторы: </w:t>
      </w:r>
    </w:p>
    <w:p w14:paraId="0F680BA9" w14:textId="77777777" w:rsidR="00A3315E" w:rsidRPr="00211D67" w:rsidRDefault="00A3315E" w:rsidP="001A5CB3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t xml:space="preserve">Физические: </w:t>
      </w:r>
    </w:p>
    <w:p w14:paraId="25940559" w14:textId="77777777" w:rsidR="00A3315E" w:rsidRPr="00211D67" w:rsidRDefault="00A3315E" w:rsidP="001A5CB3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температура воздуха </w:t>
      </w:r>
    </w:p>
    <w:p w14:paraId="3A9DEE97" w14:textId="77777777" w:rsidR="00A3315E" w:rsidRPr="00211D67" w:rsidRDefault="00A3315E" w:rsidP="001A5CB3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влажность </w:t>
      </w:r>
    </w:p>
    <w:p w14:paraId="57D6E6BA" w14:textId="77777777" w:rsidR="00A3315E" w:rsidRPr="00211D67" w:rsidRDefault="00A3315E" w:rsidP="001A5CB3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повышенный уровень запыленности на рабочем месте.  </w:t>
      </w:r>
    </w:p>
    <w:p w14:paraId="6A5E5F89" w14:textId="77777777" w:rsidR="00A3315E" w:rsidRPr="00211D67" w:rsidRDefault="00A3315E" w:rsidP="001A5CB3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сильный уровень шума.  </w:t>
      </w:r>
    </w:p>
    <w:p w14:paraId="4183EF2C" w14:textId="77777777" w:rsidR="00A3315E" w:rsidRPr="00211D67" w:rsidRDefault="00A3315E" w:rsidP="001A5CB3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движущиеся и работающие механизмы и оборудование.  </w:t>
      </w:r>
    </w:p>
    <w:p w14:paraId="7F5689F0" w14:textId="56DE8BB8" w:rsidR="00A3315E" w:rsidRPr="001A5CB3" w:rsidRDefault="00A3315E" w:rsidP="001A5CB3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освещение на рабочем месте.  </w:t>
      </w:r>
    </w:p>
    <w:p w14:paraId="35F6BF63" w14:textId="77777777" w:rsidR="00A3315E" w:rsidRPr="00211D67" w:rsidRDefault="00A3315E" w:rsidP="001A5CB3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t xml:space="preserve">Психологические: </w:t>
      </w:r>
    </w:p>
    <w:p w14:paraId="561914E7" w14:textId="77777777" w:rsidR="00A3315E" w:rsidRPr="00211D67" w:rsidRDefault="00A3315E" w:rsidP="001A5CB3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усиленная нагрузка на зрение </w:t>
      </w:r>
    </w:p>
    <w:p w14:paraId="1B43B6E4" w14:textId="77777777" w:rsidR="009236D6" w:rsidRPr="00211D67" w:rsidRDefault="00A3315E" w:rsidP="001A5CB3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эмоциональные нагрузки </w:t>
      </w:r>
    </w:p>
    <w:p w14:paraId="0FCBFB8F" w14:textId="77777777" w:rsidR="00A3315E" w:rsidRPr="00211D67" w:rsidRDefault="00A3315E" w:rsidP="001A5CB3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режим труда и отдыха </w:t>
      </w:r>
    </w:p>
    <w:p w14:paraId="4BB51936" w14:textId="2F2973F0" w:rsidR="00A3315E" w:rsidRPr="00211D67" w:rsidRDefault="001A5CB3" w:rsidP="001A5CB3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r>
        <w:rPr>
          <w:szCs w:val="28"/>
        </w:rPr>
        <w:t xml:space="preserve">1.5. </w:t>
      </w:r>
      <w:r w:rsidR="00A3315E" w:rsidRPr="00211D67">
        <w:rPr>
          <w:szCs w:val="28"/>
        </w:rPr>
        <w:t xml:space="preserve">Применяемые во время выполнения </w:t>
      </w:r>
      <w:r w:rsidR="00B15AF9">
        <w:rPr>
          <w:szCs w:val="28"/>
          <w:lang w:eastAsia="ru-RU"/>
        </w:rPr>
        <w:t>конкурсного задания</w:t>
      </w:r>
      <w:r w:rsidR="00B15AF9" w:rsidRPr="00211D67">
        <w:rPr>
          <w:szCs w:val="28"/>
        </w:rPr>
        <w:t xml:space="preserve"> </w:t>
      </w:r>
      <w:r w:rsidR="00A3315E" w:rsidRPr="00211D67">
        <w:rPr>
          <w:szCs w:val="28"/>
        </w:rPr>
        <w:t xml:space="preserve">средства индивидуальной защиты не применяются:  </w:t>
      </w:r>
    </w:p>
    <w:p w14:paraId="7D94F718" w14:textId="35A4C829" w:rsidR="00A3315E" w:rsidRPr="00211D67" w:rsidRDefault="001A5CB3" w:rsidP="001A5CB3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r>
        <w:rPr>
          <w:szCs w:val="28"/>
        </w:rPr>
        <w:t xml:space="preserve">1.6. </w:t>
      </w:r>
      <w:r w:rsidR="00A3315E" w:rsidRPr="00211D67">
        <w:rPr>
          <w:szCs w:val="28"/>
        </w:rPr>
        <w:t xml:space="preserve">Знаки безопасности, используемые на рабочих местах участников, для обозначения присутствующих опасностей: </w:t>
      </w:r>
    </w:p>
    <w:p w14:paraId="56D842B0" w14:textId="77777777" w:rsidR="00A3315E" w:rsidRPr="00211D67" w:rsidRDefault="00A3315E" w:rsidP="001A5CB3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аптечка первой медицинской помощи </w:t>
      </w:r>
    </w:p>
    <w:p w14:paraId="4183343A" w14:textId="77777777" w:rsidR="00A3315E" w:rsidRPr="00211D67" w:rsidRDefault="00A3315E" w:rsidP="001A5CB3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огнетушитель </w:t>
      </w:r>
    </w:p>
    <w:p w14:paraId="61776A30" w14:textId="77777777" w:rsidR="00A3315E" w:rsidRPr="00211D67" w:rsidRDefault="00A3315E" w:rsidP="001A5CB3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220В/380В </w:t>
      </w:r>
    </w:p>
    <w:p w14:paraId="3D319A77" w14:textId="53D6A409" w:rsidR="00A3315E" w:rsidRPr="00211D67" w:rsidRDefault="001A5CB3" w:rsidP="001A5CB3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r>
        <w:rPr>
          <w:szCs w:val="28"/>
        </w:rPr>
        <w:t xml:space="preserve">1.7. </w:t>
      </w:r>
      <w:r w:rsidR="00A3315E" w:rsidRPr="00211D67">
        <w:rPr>
          <w:szCs w:val="28"/>
        </w:rPr>
        <w:t xml:space="preserve">При несчастном случае пострадавший или очевидец несчастного случая обязан немедленно сообщить о случившемся Главному Эксперту.  </w:t>
      </w:r>
    </w:p>
    <w:p w14:paraId="32FF97B4" w14:textId="77777777" w:rsidR="00A3315E" w:rsidRPr="00211D67" w:rsidRDefault="00A3315E" w:rsidP="001A5CB3">
      <w:pPr>
        <w:tabs>
          <w:tab w:val="left" w:pos="1276"/>
        </w:tabs>
        <w:spacing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t xml:space="preserve">В помещении Экспертов Компетенции «Кирпичная кладка» находится аптечка первой помощи, укомплектованная изделиями медицинского назначения, ее необходимо использовать для оказания первой помощи, самопомощи в случаях получения травмы. </w:t>
      </w:r>
    </w:p>
    <w:p w14:paraId="126BB161" w14:textId="77777777" w:rsidR="00A3315E" w:rsidRPr="00211D67" w:rsidRDefault="00A3315E" w:rsidP="001A5CB3">
      <w:pPr>
        <w:tabs>
          <w:tab w:val="left" w:pos="1276"/>
        </w:tabs>
        <w:spacing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lastRenderedPageBreak/>
        <w:t xml:space="preserve">В случае возникновения несчастного случая или болезни Эксперта, об этом немедленно уведомляется Главный эксперт.  </w:t>
      </w:r>
    </w:p>
    <w:p w14:paraId="0894479C" w14:textId="0439CD16" w:rsidR="00E647DB" w:rsidRPr="001A5CB3" w:rsidRDefault="001A5CB3" w:rsidP="001A5CB3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r>
        <w:rPr>
          <w:szCs w:val="28"/>
        </w:rPr>
        <w:t xml:space="preserve">1.8. </w:t>
      </w:r>
      <w:r w:rsidR="00A3315E" w:rsidRPr="00211D67">
        <w:rPr>
          <w:szCs w:val="28"/>
        </w:rPr>
        <w:t xml:space="preserve">Эксперты, допустившие невыполнение или нарушение инструкции по охране труда, привлекаются к ответственности в соответствии с Регламентом WorldSkills Russia, а при необходимости согласно действующему законодательству. </w:t>
      </w:r>
    </w:p>
    <w:p w14:paraId="3B8BE345" w14:textId="77777777" w:rsidR="00E647DB" w:rsidRPr="00211D67" w:rsidRDefault="00E647DB" w:rsidP="001A5CB3">
      <w:pPr>
        <w:spacing w:before="240" w:line="360" w:lineRule="auto"/>
        <w:ind w:left="0"/>
        <w:rPr>
          <w:b/>
          <w:szCs w:val="28"/>
        </w:rPr>
      </w:pPr>
      <w:r w:rsidRPr="00211D67">
        <w:rPr>
          <w:b/>
          <w:szCs w:val="28"/>
        </w:rPr>
        <w:t>2. Требования охраны труда перед началом работы</w:t>
      </w:r>
    </w:p>
    <w:p w14:paraId="009A9F5E" w14:textId="77777777" w:rsidR="00A3315E" w:rsidRPr="00211D67" w:rsidRDefault="00A3315E" w:rsidP="001A5CB3">
      <w:pPr>
        <w:tabs>
          <w:tab w:val="left" w:pos="1276"/>
        </w:tabs>
        <w:spacing w:line="360" w:lineRule="auto"/>
        <w:ind w:left="0" w:right="-1" w:firstLine="710"/>
        <w:rPr>
          <w:szCs w:val="28"/>
        </w:rPr>
      </w:pPr>
      <w:bookmarkStart w:id="12" w:name="_bookmark12"/>
      <w:bookmarkEnd w:id="12"/>
      <w:r w:rsidRPr="00211D67">
        <w:rPr>
          <w:szCs w:val="28"/>
        </w:rPr>
        <w:t xml:space="preserve">Перед началом работы Эксперты должны выполнить следующее: </w:t>
      </w:r>
    </w:p>
    <w:p w14:paraId="46E08FB2" w14:textId="5F4823DE" w:rsidR="00A3315E" w:rsidRPr="00211D67" w:rsidRDefault="00A3315E" w:rsidP="001A5CB3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t xml:space="preserve">2.1. В </w:t>
      </w:r>
      <w:r w:rsidR="00123189" w:rsidRPr="001A5CB3">
        <w:rPr>
          <w:szCs w:val="28"/>
        </w:rPr>
        <w:t xml:space="preserve">подготовительный день </w:t>
      </w:r>
      <w:r w:rsidR="00123189" w:rsidRPr="00211D67">
        <w:rPr>
          <w:szCs w:val="28"/>
        </w:rPr>
        <w:t xml:space="preserve">Эксперт </w:t>
      </w:r>
      <w:r w:rsidRPr="00211D67">
        <w:rPr>
          <w:szCs w:val="28"/>
        </w:rPr>
        <w:t xml:space="preserve">ответственный за охрану труда, обязан провести подробный инструктаж по «Программе инструктажа по охране труда и технике безопасности», ознакомить экспертов и участников с инструкцией по технике безопасности, с планами эвакуации при возникновении пожара, с местами расположения санитарно-бытовых помещений, медицинскими кабинетами, питьевой воды, проконтролировать подготовку рабочих мест участников в соответствии с Техническим описанием компетенции. </w:t>
      </w:r>
    </w:p>
    <w:p w14:paraId="2FF5827F" w14:textId="79F2BA19" w:rsidR="00A3315E" w:rsidRPr="00211D67" w:rsidRDefault="00A3315E" w:rsidP="001A5CB3">
      <w:pPr>
        <w:tabs>
          <w:tab w:val="left" w:pos="1276"/>
        </w:tabs>
        <w:spacing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t xml:space="preserve">Проверить специальную одежду, обувь и др. средства индивидуальной защиты. </w:t>
      </w:r>
      <w:r w:rsidR="00C96A21">
        <w:rPr>
          <w:szCs w:val="28"/>
        </w:rPr>
        <w:t>На</w:t>
      </w:r>
      <w:r w:rsidRPr="00211D67">
        <w:rPr>
          <w:szCs w:val="28"/>
        </w:rPr>
        <w:t xml:space="preserve">деть необходимые средства защиты для выполнения подготовки и контроля подготовки участниками рабочих мест, инструмента и оборудования. </w:t>
      </w:r>
    </w:p>
    <w:p w14:paraId="789C177A" w14:textId="6C9E561A" w:rsidR="00A3315E" w:rsidRPr="00211D67" w:rsidRDefault="00A3315E" w:rsidP="001A5CB3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t xml:space="preserve">2.2. Ежедневно, перед началом выполнения </w:t>
      </w:r>
      <w:r w:rsidR="00B15AF9">
        <w:rPr>
          <w:szCs w:val="28"/>
          <w:lang w:eastAsia="ru-RU"/>
        </w:rPr>
        <w:t>конкурсного задания</w:t>
      </w:r>
      <w:r w:rsidR="00B15AF9" w:rsidRPr="00211D67">
        <w:rPr>
          <w:szCs w:val="28"/>
        </w:rPr>
        <w:t xml:space="preserve"> </w:t>
      </w:r>
      <w:r w:rsidRPr="00211D67">
        <w:rPr>
          <w:szCs w:val="28"/>
        </w:rPr>
        <w:t xml:space="preserve">участниками экзамена, Эксперт с особыми полномочиями проводит инструктаж по охране труда, Эксперты контролируют процесс подготовки рабочего места участниками, и принимают участие в подготовке рабочих мест участников в возрасте моложе 18 лет. </w:t>
      </w:r>
    </w:p>
    <w:p w14:paraId="173D9F41" w14:textId="62BFD25F" w:rsidR="00A3315E" w:rsidRPr="00211D67" w:rsidRDefault="00A3315E" w:rsidP="001A5CB3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r w:rsidRPr="001A5CB3">
        <w:rPr>
          <w:szCs w:val="28"/>
        </w:rPr>
        <w:t>2.3.</w:t>
      </w:r>
      <w:r w:rsidRPr="00211D67">
        <w:rPr>
          <w:szCs w:val="28"/>
        </w:rPr>
        <w:t xml:space="preserve"> Ежедневно, перед началом работ на </w:t>
      </w:r>
      <w:r w:rsidR="00B15AF9">
        <w:rPr>
          <w:szCs w:val="28"/>
        </w:rPr>
        <w:t>конкурсной</w:t>
      </w:r>
      <w:r w:rsidRPr="00211D67">
        <w:rPr>
          <w:szCs w:val="28"/>
        </w:rPr>
        <w:t xml:space="preserve"> площадке и в помещении экспертов необходимо: </w:t>
      </w:r>
    </w:p>
    <w:p w14:paraId="321344E0" w14:textId="77777777" w:rsidR="00A3315E" w:rsidRPr="00211D67" w:rsidRDefault="00A3315E" w:rsidP="001A5CB3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lastRenderedPageBreak/>
        <w:t xml:space="preserve">осмотреть рабочие места экспертов и участников; </w:t>
      </w:r>
    </w:p>
    <w:p w14:paraId="28460B0F" w14:textId="77777777" w:rsidR="00A3315E" w:rsidRPr="00211D67" w:rsidRDefault="00A3315E" w:rsidP="001A5CB3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привести в порядок рабочее место эксперта; </w:t>
      </w:r>
    </w:p>
    <w:p w14:paraId="22231571" w14:textId="77777777" w:rsidR="00A3315E" w:rsidRPr="00211D67" w:rsidRDefault="00A3315E" w:rsidP="001A5CB3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проверить правильность подключения оборудования в электросеть; </w:t>
      </w:r>
    </w:p>
    <w:p w14:paraId="36FA6578" w14:textId="77777777" w:rsidR="00A3315E" w:rsidRPr="00211D67" w:rsidRDefault="00A3315E" w:rsidP="001A5CB3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надеть необходимые средства индивидуальной защиты; </w:t>
      </w:r>
    </w:p>
    <w:p w14:paraId="3F138921" w14:textId="77777777" w:rsidR="00A3315E" w:rsidRPr="00211D67" w:rsidRDefault="00A3315E" w:rsidP="001A5CB3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осмотреть инструмент и оборудование участников в возрасте до 18 лет, участники старше 18 лет осматривают самостоятельно инструмент и оборудование. </w:t>
      </w:r>
    </w:p>
    <w:p w14:paraId="6B809D57" w14:textId="624CEDC3" w:rsidR="00A3315E" w:rsidRPr="00211D67" w:rsidRDefault="001A5CB3" w:rsidP="001A5CB3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r>
        <w:rPr>
          <w:szCs w:val="28"/>
        </w:rPr>
        <w:t>2.4.</w:t>
      </w:r>
      <w:r>
        <w:rPr>
          <w:szCs w:val="28"/>
        </w:rPr>
        <w:tab/>
      </w:r>
      <w:r w:rsidR="00A3315E" w:rsidRPr="00211D67">
        <w:rPr>
          <w:szCs w:val="28"/>
        </w:rPr>
        <w:t xml:space="preserve">Подготовить необходимые для работы материалы, приспособления, и разложить их на свои места, убрать с рабочего стола все лишнее. </w:t>
      </w:r>
    </w:p>
    <w:p w14:paraId="4020F117" w14:textId="77291BB9" w:rsidR="00A3315E" w:rsidRPr="00211D67" w:rsidRDefault="001A5CB3" w:rsidP="001A5CB3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r>
        <w:rPr>
          <w:szCs w:val="28"/>
        </w:rPr>
        <w:t>2.5.</w:t>
      </w:r>
      <w:r>
        <w:rPr>
          <w:szCs w:val="28"/>
        </w:rPr>
        <w:tab/>
      </w:r>
      <w:r w:rsidR="00A3315E" w:rsidRPr="00211D67">
        <w:rPr>
          <w:szCs w:val="28"/>
        </w:rPr>
        <w:t xml:space="preserve">Эксперту запрещается приступать к работе при обнаружении неисправности оборудования. О замеченных недостатках и неисправностях немедленно сообщить Техническому Эксперту и до устранения неполадок к работе не приступать. </w:t>
      </w:r>
    </w:p>
    <w:p w14:paraId="565CE179" w14:textId="3078BF42" w:rsidR="00E647DB" w:rsidRPr="00211D67" w:rsidRDefault="00E647DB" w:rsidP="001A5CB3">
      <w:pPr>
        <w:spacing w:before="240" w:line="360" w:lineRule="auto"/>
        <w:ind w:left="0"/>
        <w:rPr>
          <w:b/>
          <w:szCs w:val="28"/>
        </w:rPr>
      </w:pPr>
      <w:r w:rsidRPr="00211D67">
        <w:rPr>
          <w:b/>
          <w:szCs w:val="28"/>
        </w:rPr>
        <w:t>3. Требования охраны труда во время работы</w:t>
      </w:r>
    </w:p>
    <w:p w14:paraId="4442C04A" w14:textId="16D7F77A" w:rsidR="00A3315E" w:rsidRPr="00211D67" w:rsidRDefault="001A5CB3" w:rsidP="001A5CB3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r>
        <w:rPr>
          <w:szCs w:val="28"/>
        </w:rPr>
        <w:t>3.1.</w:t>
      </w:r>
      <w:r>
        <w:rPr>
          <w:szCs w:val="28"/>
        </w:rPr>
        <w:tab/>
      </w:r>
      <w:r w:rsidR="00A3315E" w:rsidRPr="00211D67">
        <w:rPr>
          <w:szCs w:val="28"/>
        </w:rPr>
        <w:t xml:space="preserve">При выполнении работ по оценке </w:t>
      </w:r>
      <w:r w:rsidR="00B15AF9">
        <w:rPr>
          <w:szCs w:val="28"/>
          <w:lang w:eastAsia="ru-RU"/>
        </w:rPr>
        <w:t>конкурсного задания</w:t>
      </w:r>
      <w:r w:rsidR="00B15AF9" w:rsidRPr="00211D67">
        <w:rPr>
          <w:szCs w:val="28"/>
        </w:rPr>
        <w:t xml:space="preserve"> </w:t>
      </w:r>
      <w:r w:rsidR="00A3315E" w:rsidRPr="00211D67">
        <w:rPr>
          <w:szCs w:val="28"/>
        </w:rPr>
        <w:t xml:space="preserve">на персональном компьютере и другой оргтехнике, значения визуальных параметров должны находиться в пределах оптимального диапазона. </w:t>
      </w:r>
    </w:p>
    <w:p w14:paraId="4FD7AED9" w14:textId="0B6F70BA" w:rsidR="00A3315E" w:rsidRPr="00211D67" w:rsidRDefault="001A5CB3" w:rsidP="001A5CB3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r>
        <w:rPr>
          <w:szCs w:val="28"/>
        </w:rPr>
        <w:t>3.2.</w:t>
      </w:r>
      <w:r>
        <w:rPr>
          <w:szCs w:val="28"/>
        </w:rPr>
        <w:tab/>
      </w:r>
      <w:r w:rsidR="00A3315E" w:rsidRPr="00211D67">
        <w:rPr>
          <w:szCs w:val="28"/>
        </w:rPr>
        <w:t xml:space="preserve">Изображение на экранах видеомониторов должно быть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предметов. </w:t>
      </w:r>
    </w:p>
    <w:p w14:paraId="205B9E1D" w14:textId="0F9AB73A" w:rsidR="00A3315E" w:rsidRPr="00211D67" w:rsidRDefault="001A5CB3" w:rsidP="001A5CB3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r>
        <w:rPr>
          <w:szCs w:val="28"/>
        </w:rPr>
        <w:t>3.3.</w:t>
      </w:r>
      <w:r>
        <w:rPr>
          <w:szCs w:val="28"/>
        </w:rPr>
        <w:tab/>
      </w:r>
      <w:r w:rsidR="00A3315E" w:rsidRPr="00211D67">
        <w:rPr>
          <w:szCs w:val="28"/>
        </w:rPr>
        <w:t xml:space="preserve">Суммарное время непосредственной работы с персональным компьютером и другой оргтехникой в течение экзаменационного дня должно быть не более 6 часов. </w:t>
      </w:r>
    </w:p>
    <w:p w14:paraId="75CD8BDC" w14:textId="77777777" w:rsidR="00A3315E" w:rsidRPr="00211D67" w:rsidRDefault="00A3315E" w:rsidP="001A5CB3">
      <w:pPr>
        <w:tabs>
          <w:tab w:val="left" w:pos="1276"/>
        </w:tabs>
        <w:spacing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lastRenderedPageBreak/>
        <w:t xml:space="preserve">Продолжительность непрерывной работы с персональным компьютером и другой оргтехникой без регламентированного перерыва не должна превышать 2-х часов. Через каждый час работы следует делать регламентированный перерыв продолжительностью 15 мин. </w:t>
      </w:r>
    </w:p>
    <w:p w14:paraId="697B6224" w14:textId="77777777" w:rsidR="00A3315E" w:rsidRPr="00211D67" w:rsidRDefault="00A3315E" w:rsidP="001A5CB3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t xml:space="preserve">3.4. Во избежание поражения током запрещается: </w:t>
      </w:r>
    </w:p>
    <w:p w14:paraId="3D70FC95" w14:textId="77777777" w:rsidR="00A3315E" w:rsidRPr="00211D67" w:rsidRDefault="00A3315E" w:rsidP="001A5CB3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прикасаться к задней панели персонального компьютера и другой оргтехники, монитора при включенном питании; </w:t>
      </w:r>
    </w:p>
    <w:p w14:paraId="3296C37C" w14:textId="42AB3114" w:rsidR="00A3315E" w:rsidRPr="00211D67" w:rsidRDefault="00A3315E" w:rsidP="001A5CB3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>допускать попадания влаги на поверхность монитора, рабочую п</w:t>
      </w:r>
      <w:r w:rsidR="0092331B">
        <w:rPr>
          <w:szCs w:val="28"/>
          <w:lang w:eastAsia="ru-RU"/>
        </w:rPr>
        <w:t>оверхность клавиатуры</w:t>
      </w:r>
      <w:r w:rsidRPr="00211D67">
        <w:rPr>
          <w:szCs w:val="28"/>
          <w:lang w:eastAsia="ru-RU"/>
        </w:rPr>
        <w:t xml:space="preserve">, принтеров и других устройств; </w:t>
      </w:r>
    </w:p>
    <w:p w14:paraId="5CD64057" w14:textId="77777777" w:rsidR="00A3315E" w:rsidRPr="00211D67" w:rsidRDefault="00A3315E" w:rsidP="001A5CB3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производить самостоятельно вскрытие и ремонт оборудования; </w:t>
      </w:r>
    </w:p>
    <w:p w14:paraId="226F30B5" w14:textId="77777777" w:rsidR="00A3315E" w:rsidRPr="00211D67" w:rsidRDefault="00A3315E" w:rsidP="001A5CB3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переключать разъемы интерфейсных кабелей периферийных устройств при включенном питании; </w:t>
      </w:r>
    </w:p>
    <w:p w14:paraId="1EAC6733" w14:textId="77777777" w:rsidR="00A3315E" w:rsidRPr="00211D67" w:rsidRDefault="00A3315E" w:rsidP="001A5CB3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загромождать верхние панели устройств бумагами и посторонними предметами; </w:t>
      </w:r>
    </w:p>
    <w:p w14:paraId="56FFC207" w14:textId="06CD4819" w:rsidR="00A3315E" w:rsidRPr="00211D67" w:rsidRDefault="00A3315E" w:rsidP="001A5CB3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допускать попадание влаги на поверхность системного блока (процессора), монитора, </w:t>
      </w:r>
      <w:r w:rsidR="0092331B">
        <w:rPr>
          <w:szCs w:val="28"/>
          <w:lang w:eastAsia="ru-RU"/>
        </w:rPr>
        <w:t>рабочую поверхность клавиатуры</w:t>
      </w:r>
      <w:r w:rsidRPr="00211D67">
        <w:rPr>
          <w:szCs w:val="28"/>
          <w:lang w:eastAsia="ru-RU"/>
        </w:rPr>
        <w:t xml:space="preserve">, принтеров и др. устройств; </w:t>
      </w:r>
    </w:p>
    <w:p w14:paraId="2CC370B8" w14:textId="28F3BBEA" w:rsidR="00A3315E" w:rsidRPr="00211D67" w:rsidRDefault="0092331B" w:rsidP="0092331B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r>
        <w:rPr>
          <w:szCs w:val="28"/>
        </w:rPr>
        <w:t>3.5.</w:t>
      </w:r>
      <w:r>
        <w:rPr>
          <w:szCs w:val="28"/>
        </w:rPr>
        <w:tab/>
      </w:r>
      <w:r w:rsidR="00A3315E" w:rsidRPr="00211D67">
        <w:rPr>
          <w:szCs w:val="28"/>
        </w:rPr>
        <w:t xml:space="preserve">При выполнении модулей </w:t>
      </w:r>
      <w:r w:rsidR="00B15AF9">
        <w:rPr>
          <w:szCs w:val="28"/>
          <w:lang w:eastAsia="ru-RU"/>
        </w:rPr>
        <w:t>конкурсного задания</w:t>
      </w:r>
      <w:r w:rsidR="00B15AF9" w:rsidRPr="00211D67">
        <w:rPr>
          <w:szCs w:val="28"/>
        </w:rPr>
        <w:t xml:space="preserve"> </w:t>
      </w:r>
      <w:r w:rsidR="00A3315E" w:rsidRPr="00211D67">
        <w:rPr>
          <w:szCs w:val="28"/>
        </w:rPr>
        <w:t xml:space="preserve">участниками, Эксперту необходимо быть внимательным, не отвлекаться посторонними разговорами и делами без необходимости, не отвлекать других Экспертов и участников. </w:t>
      </w:r>
    </w:p>
    <w:p w14:paraId="60C80514" w14:textId="390AF173" w:rsidR="00A3315E" w:rsidRPr="00211D67" w:rsidRDefault="0092331B" w:rsidP="0092331B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r>
        <w:rPr>
          <w:szCs w:val="28"/>
        </w:rPr>
        <w:t>3.6.</w:t>
      </w:r>
      <w:r>
        <w:rPr>
          <w:szCs w:val="28"/>
        </w:rPr>
        <w:tab/>
      </w:r>
      <w:r w:rsidR="00A3315E" w:rsidRPr="00211D67">
        <w:rPr>
          <w:szCs w:val="28"/>
        </w:rPr>
        <w:t xml:space="preserve">Эксперту во время работы с оргтехникой: </w:t>
      </w:r>
    </w:p>
    <w:p w14:paraId="7477BFFB" w14:textId="77777777" w:rsidR="00A3315E" w:rsidRPr="00211D67" w:rsidRDefault="00A3315E" w:rsidP="0092331B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обращать внимание на символы, высвечивающиеся на панели оборудования, не игнорировать их; </w:t>
      </w:r>
    </w:p>
    <w:p w14:paraId="310CF9B8" w14:textId="77777777" w:rsidR="00A3315E" w:rsidRPr="00211D67" w:rsidRDefault="00A3315E" w:rsidP="0092331B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не снимать крышки и панели, жестко закрепленные на устройстве. В некоторых компонентах устройств используется высокое напряжение или лазерное излучение, что может привести к поражению электрическим током или вызвать слепоту; </w:t>
      </w:r>
    </w:p>
    <w:p w14:paraId="59D4D34C" w14:textId="77777777" w:rsidR="00A3315E" w:rsidRPr="00211D67" w:rsidRDefault="00A3315E" w:rsidP="0092331B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не производить включение/выключение аппаратов мокрыми руками; </w:t>
      </w:r>
    </w:p>
    <w:p w14:paraId="54BAE113" w14:textId="77777777" w:rsidR="00A3315E" w:rsidRPr="00211D67" w:rsidRDefault="00A3315E" w:rsidP="0092331B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lastRenderedPageBreak/>
        <w:t xml:space="preserve">не ставить на устройство емкости с водой, не класть металлические предметы; </w:t>
      </w:r>
    </w:p>
    <w:p w14:paraId="20598745" w14:textId="77777777" w:rsidR="00A3315E" w:rsidRPr="00211D67" w:rsidRDefault="00A3315E" w:rsidP="0092331B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не эксплуатировать аппарат, если он перегрелся, стал дымиться, появился посторонний запах или звук; </w:t>
      </w:r>
    </w:p>
    <w:p w14:paraId="25A73517" w14:textId="77777777" w:rsidR="00A3315E" w:rsidRPr="00211D67" w:rsidRDefault="00A3315E" w:rsidP="0092331B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не эксплуатировать аппарат, если его уронили или корпус был поврежден; </w:t>
      </w:r>
    </w:p>
    <w:p w14:paraId="1AAC70B9" w14:textId="77777777" w:rsidR="00A3315E" w:rsidRPr="00211D67" w:rsidRDefault="00A3315E" w:rsidP="0092331B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вынимать застрявшие листы можно только после отключения устройства из сети; </w:t>
      </w:r>
    </w:p>
    <w:p w14:paraId="646D39FA" w14:textId="77777777" w:rsidR="00A3315E" w:rsidRPr="00211D67" w:rsidRDefault="00A3315E" w:rsidP="0092331B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запрещается перемещать аппараты включенными в сеть; </w:t>
      </w:r>
    </w:p>
    <w:p w14:paraId="4D5624AE" w14:textId="77777777" w:rsidR="00A3315E" w:rsidRPr="00211D67" w:rsidRDefault="00A3315E" w:rsidP="0092331B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все работы по замене картриджей, бумаги можно производить только после отключения аппарата от сети; </w:t>
      </w:r>
    </w:p>
    <w:p w14:paraId="6C83024C" w14:textId="77777777" w:rsidR="00A3315E" w:rsidRPr="00211D67" w:rsidRDefault="00A3315E" w:rsidP="0092331B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запрещается работать на аппарате с треснувшим стеклом; </w:t>
      </w:r>
    </w:p>
    <w:p w14:paraId="78FC13EB" w14:textId="77777777" w:rsidR="00A3315E" w:rsidRPr="00211D67" w:rsidRDefault="00A3315E" w:rsidP="0092331B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обязательно мыть руки теплой водой с мылом после каждой чистки </w:t>
      </w:r>
    </w:p>
    <w:p w14:paraId="79951761" w14:textId="77777777" w:rsidR="00A3315E" w:rsidRPr="00211D67" w:rsidRDefault="00A3315E" w:rsidP="0092331B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картриджей, узлов и т.д.; </w:t>
      </w:r>
    </w:p>
    <w:p w14:paraId="67AECB90" w14:textId="67133FDA" w:rsidR="00A3315E" w:rsidRPr="00211D67" w:rsidRDefault="00A3315E" w:rsidP="0092331B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просыпанный тонер, носитель немедленно собрать влажной ветошью. </w:t>
      </w:r>
    </w:p>
    <w:p w14:paraId="37C43FBC" w14:textId="49296BFD" w:rsidR="00A3315E" w:rsidRPr="00211D67" w:rsidRDefault="0092331B" w:rsidP="0092331B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r>
        <w:rPr>
          <w:szCs w:val="28"/>
        </w:rPr>
        <w:t>3.7.</w:t>
      </w:r>
      <w:r>
        <w:rPr>
          <w:szCs w:val="28"/>
        </w:rPr>
        <w:tab/>
      </w:r>
      <w:r w:rsidR="00A3315E" w:rsidRPr="00211D67">
        <w:rPr>
          <w:szCs w:val="28"/>
        </w:rPr>
        <w:t xml:space="preserve">Включение и выключение персонального компьютера и оргтехники должно проводиться в соответствии с требованиями инструкции по эксплуатации. </w:t>
      </w:r>
    </w:p>
    <w:p w14:paraId="7ECDE2C3" w14:textId="6412AFE5" w:rsidR="00A3315E" w:rsidRPr="00211D67" w:rsidRDefault="0092331B" w:rsidP="0092331B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r>
        <w:rPr>
          <w:szCs w:val="28"/>
        </w:rPr>
        <w:t>3.8.</w:t>
      </w:r>
      <w:r>
        <w:rPr>
          <w:szCs w:val="28"/>
        </w:rPr>
        <w:tab/>
      </w:r>
      <w:r w:rsidR="00A3315E" w:rsidRPr="00211D67">
        <w:rPr>
          <w:szCs w:val="28"/>
        </w:rPr>
        <w:t xml:space="preserve">Запрещается: </w:t>
      </w:r>
    </w:p>
    <w:p w14:paraId="3B816061" w14:textId="77777777" w:rsidR="00A3315E" w:rsidRPr="00211D67" w:rsidRDefault="00A3315E" w:rsidP="0092331B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устанавливать неизвестные системы паролирования и самостоятельно проводить переформатирование диска; </w:t>
      </w:r>
    </w:p>
    <w:p w14:paraId="6D5B47B8" w14:textId="77777777" w:rsidR="00A3315E" w:rsidRPr="00211D67" w:rsidRDefault="00A3315E" w:rsidP="0092331B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иметь при себе любые средства связи; </w:t>
      </w:r>
    </w:p>
    <w:p w14:paraId="61DB5FEB" w14:textId="7C32E029" w:rsidR="00A3315E" w:rsidRPr="00211D67" w:rsidRDefault="00A3315E" w:rsidP="0092331B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пользоваться любой документацией кроме предусмотренной </w:t>
      </w:r>
      <w:r w:rsidR="00B15AF9">
        <w:rPr>
          <w:szCs w:val="28"/>
          <w:lang w:eastAsia="ru-RU"/>
        </w:rPr>
        <w:t>конкурсным заданием</w:t>
      </w:r>
      <w:r w:rsidRPr="00211D67">
        <w:rPr>
          <w:szCs w:val="28"/>
          <w:lang w:eastAsia="ru-RU"/>
        </w:rPr>
        <w:t xml:space="preserve">. </w:t>
      </w:r>
    </w:p>
    <w:p w14:paraId="37FBA0CD" w14:textId="44D5E9DB" w:rsidR="00A3315E" w:rsidRPr="00211D67" w:rsidRDefault="0092331B" w:rsidP="0092331B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r>
        <w:rPr>
          <w:szCs w:val="28"/>
        </w:rPr>
        <w:t>3.9.</w:t>
      </w:r>
      <w:r>
        <w:rPr>
          <w:szCs w:val="28"/>
        </w:rPr>
        <w:tab/>
      </w:r>
      <w:r w:rsidR="00A3315E" w:rsidRPr="00211D67">
        <w:rPr>
          <w:szCs w:val="28"/>
        </w:rPr>
        <w:t xml:space="preserve">При неисправности оборудования – прекратить работу и сообщить об этом Техническому эксперту, а в его отсутствие заместителю главного Эксперта. </w:t>
      </w:r>
    </w:p>
    <w:p w14:paraId="4B549790" w14:textId="39148ABF" w:rsidR="00A3315E" w:rsidRPr="00211D67" w:rsidRDefault="0092331B" w:rsidP="0092331B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r>
        <w:rPr>
          <w:szCs w:val="28"/>
        </w:rPr>
        <w:lastRenderedPageBreak/>
        <w:t>3.10.</w:t>
      </w:r>
      <w:r>
        <w:rPr>
          <w:szCs w:val="28"/>
        </w:rPr>
        <w:tab/>
      </w:r>
      <w:r w:rsidR="00A3315E" w:rsidRPr="00211D67">
        <w:rPr>
          <w:szCs w:val="28"/>
        </w:rPr>
        <w:t xml:space="preserve">При наблюдении за выполнением </w:t>
      </w:r>
      <w:r w:rsidR="00B15AF9">
        <w:rPr>
          <w:szCs w:val="28"/>
          <w:lang w:eastAsia="ru-RU"/>
        </w:rPr>
        <w:t>конкурсного задания</w:t>
      </w:r>
      <w:r w:rsidR="00B15AF9" w:rsidRPr="00211D67">
        <w:rPr>
          <w:szCs w:val="28"/>
        </w:rPr>
        <w:t xml:space="preserve"> </w:t>
      </w:r>
      <w:r w:rsidR="00A3315E" w:rsidRPr="00211D67">
        <w:rPr>
          <w:szCs w:val="28"/>
        </w:rPr>
        <w:t xml:space="preserve">участниками Эксперту: </w:t>
      </w:r>
    </w:p>
    <w:p w14:paraId="074746E8" w14:textId="7ADFC48A" w:rsidR="00A3315E" w:rsidRPr="00211D67" w:rsidRDefault="00A3315E" w:rsidP="0092331B">
      <w:pPr>
        <w:pStyle w:val="a6"/>
        <w:numPr>
          <w:ilvl w:val="0"/>
          <w:numId w:val="16"/>
        </w:numPr>
        <w:spacing w:after="43" w:line="360" w:lineRule="auto"/>
        <w:ind w:left="284" w:hanging="284"/>
        <w:rPr>
          <w:szCs w:val="28"/>
          <w:lang w:eastAsia="ru-RU"/>
        </w:rPr>
      </w:pPr>
      <w:r w:rsidRPr="00211D67">
        <w:rPr>
          <w:szCs w:val="28"/>
          <w:lang w:eastAsia="ru-RU"/>
        </w:rPr>
        <w:t xml:space="preserve">передвигаться по </w:t>
      </w:r>
      <w:r w:rsidR="00B15AF9">
        <w:rPr>
          <w:szCs w:val="28"/>
          <w:lang w:eastAsia="ru-RU"/>
        </w:rPr>
        <w:t>конкурсной</w:t>
      </w:r>
      <w:r w:rsidRPr="00211D67">
        <w:rPr>
          <w:szCs w:val="28"/>
          <w:lang w:eastAsia="ru-RU"/>
        </w:rPr>
        <w:t xml:space="preserve"> площадке не спеша, не делая резких</w:t>
      </w:r>
      <w:r w:rsidR="009236D6" w:rsidRPr="00211D67">
        <w:rPr>
          <w:szCs w:val="28"/>
          <w:lang w:eastAsia="ru-RU"/>
        </w:rPr>
        <w:t xml:space="preserve"> движений, смотря под ноги.</w:t>
      </w:r>
    </w:p>
    <w:p w14:paraId="18A75EC7" w14:textId="2FC6BAC2" w:rsidR="00E647DB" w:rsidRPr="0092331B" w:rsidRDefault="00E647DB" w:rsidP="0092331B">
      <w:pPr>
        <w:spacing w:before="240" w:line="360" w:lineRule="auto"/>
        <w:ind w:left="0"/>
        <w:rPr>
          <w:b/>
          <w:szCs w:val="28"/>
        </w:rPr>
      </w:pPr>
      <w:bookmarkStart w:id="13" w:name="_bookmark13"/>
      <w:bookmarkEnd w:id="13"/>
      <w:r w:rsidRPr="00211D67">
        <w:rPr>
          <w:b/>
          <w:szCs w:val="28"/>
        </w:rPr>
        <w:t>4. Требования охраны труда в аварийных ситуациях</w:t>
      </w:r>
    </w:p>
    <w:p w14:paraId="67EBBB47" w14:textId="77777777" w:rsidR="00A3315E" w:rsidRPr="00211D67" w:rsidRDefault="00A3315E" w:rsidP="0092331B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bookmarkStart w:id="14" w:name="_bookmark14"/>
      <w:bookmarkEnd w:id="14"/>
      <w:r w:rsidRPr="00211D67">
        <w:rPr>
          <w:szCs w:val="28"/>
        </w:rPr>
        <w:t xml:space="preserve">4.1.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Эксперту следует немедленно отключить источник электропитания и принять меры к устранению неисправностей, а также сообщить о случившемся Техническому Эксперту. Работу продолжать только после устранения возникшей неисправности. </w:t>
      </w:r>
    </w:p>
    <w:p w14:paraId="597C7B77" w14:textId="77777777" w:rsidR="00A3315E" w:rsidRPr="00211D67" w:rsidRDefault="00A3315E" w:rsidP="0092331B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t xml:space="preserve">4.2. В случае возникновения зрительного дискомфорта и других неблагоприятных субъективных ощущений, следует ограничить время работы с персональным компьютером и другой оргтехникой, провести коррекцию длительности перерывов для отдыха или провести смену деятельности на другую, не связанную с использованием персонального компьютера и другой оргтехники. </w:t>
      </w:r>
    </w:p>
    <w:p w14:paraId="17997AEB" w14:textId="77777777" w:rsidR="00A3315E" w:rsidRPr="00211D67" w:rsidRDefault="00A3315E" w:rsidP="0092331B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t xml:space="preserve">4.3. При поражении электрическим током немедленно отключить электросеть, оказать первую помощь (самопомощь) пострадавшему, сообщить Главному Эксперту, при необходимости обратиться к врачу. </w:t>
      </w:r>
    </w:p>
    <w:p w14:paraId="760D586B" w14:textId="77777777" w:rsidR="00A3315E" w:rsidRPr="00211D67" w:rsidRDefault="00A3315E" w:rsidP="0092331B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t xml:space="preserve">4.4. При несчастном случае или внезапном заболевании необходимо в первую очередь отключить питание электрооборудования, сообщить о случившемся Главному Эксперту.  </w:t>
      </w:r>
    </w:p>
    <w:p w14:paraId="7905F2E9" w14:textId="77777777" w:rsidR="00A3315E" w:rsidRPr="00211D67" w:rsidRDefault="00A3315E" w:rsidP="0092331B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t xml:space="preserve">4.5. При возникновении пожара необходимо немедленно оповестить технического эксперта. При последующем развитии событий следует руководствоваться указаниями Главного эксперта или должностного лица, </w:t>
      </w:r>
      <w:r w:rsidRPr="00211D67">
        <w:rPr>
          <w:szCs w:val="28"/>
        </w:rPr>
        <w:lastRenderedPageBreak/>
        <w:t xml:space="preserve">заменяющего его. Приложить усилия для исключения состояния страха и паники. </w:t>
      </w:r>
    </w:p>
    <w:p w14:paraId="21B1C884" w14:textId="49118C9A" w:rsidR="000A0515" w:rsidRPr="00211D67" w:rsidRDefault="000A0515" w:rsidP="000A0515">
      <w:pPr>
        <w:spacing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t xml:space="preserve">При обнаружении очага возгорания на </w:t>
      </w:r>
      <w:r w:rsidR="00B15AF9">
        <w:rPr>
          <w:szCs w:val="28"/>
        </w:rPr>
        <w:t>конкурсной</w:t>
      </w:r>
      <w:r w:rsidRPr="00211D67">
        <w:rPr>
          <w:szCs w:val="28"/>
        </w:rPr>
        <w:t xml:space="preserve"> площадке необходимо </w:t>
      </w:r>
      <w:r>
        <w:rPr>
          <w:szCs w:val="28"/>
        </w:rPr>
        <w:t>принять меры по тушению,</w:t>
      </w:r>
      <w:r w:rsidRPr="00211D67">
        <w:rPr>
          <w:szCs w:val="28"/>
        </w:rPr>
        <w:t xml:space="preserve"> с обязательным соблюдением мер личной безопасности. </w:t>
      </w:r>
    </w:p>
    <w:p w14:paraId="0C8CFE47" w14:textId="77777777" w:rsidR="00A3315E" w:rsidRPr="00211D67" w:rsidRDefault="00A3315E" w:rsidP="000A0515">
      <w:pPr>
        <w:tabs>
          <w:tab w:val="left" w:pos="1276"/>
        </w:tabs>
        <w:spacing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t xml:space="preserve"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 </w:t>
      </w:r>
    </w:p>
    <w:p w14:paraId="18039661" w14:textId="77777777" w:rsidR="00A3315E" w:rsidRPr="00211D67" w:rsidRDefault="00A3315E" w:rsidP="000A0515">
      <w:pPr>
        <w:tabs>
          <w:tab w:val="left" w:pos="1276"/>
        </w:tabs>
        <w:spacing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t xml:space="preserve">В загоревшемся помещении не следует дожидаться, пока приблизится пламя. Основная опасность пожара для человека – газы, дым. При наступлении признаков удушья лечь на пол и как можно быстрее ползти в сторону эвакуационного выхода. </w:t>
      </w:r>
    </w:p>
    <w:p w14:paraId="5CACBDA3" w14:textId="77777777" w:rsidR="00A3315E" w:rsidRPr="00211D67" w:rsidRDefault="00A3315E" w:rsidP="0092331B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t xml:space="preserve">4.6. При обнаружении взрывоопасного или подозрительного предмета не подходить близко к нему, предупредить о возможной опасности находящихся поблизости ответственных лиц. </w:t>
      </w:r>
    </w:p>
    <w:p w14:paraId="69F3EB1B" w14:textId="77777777" w:rsidR="00A3315E" w:rsidRPr="00211D67" w:rsidRDefault="00A3315E" w:rsidP="000A0515">
      <w:pPr>
        <w:tabs>
          <w:tab w:val="left" w:pos="1276"/>
        </w:tabs>
        <w:spacing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t xml:space="preserve">При происшествии взрыва необходимо спокойно уточнить обстановку и действовать по указанию должностных лиц, при необходимости эвакуации, эвакуировать участников и других экспертов, и экзаменационной площадки, взять те с собой документы и предметы первой необходимости, при передвижении соблюдать осторожность, не трогать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 </w:t>
      </w:r>
    </w:p>
    <w:p w14:paraId="10E11116" w14:textId="77777777" w:rsidR="00E647DB" w:rsidRPr="00211D67" w:rsidRDefault="00E647DB" w:rsidP="000A0515">
      <w:pPr>
        <w:spacing w:before="240" w:line="360" w:lineRule="auto"/>
        <w:ind w:left="0"/>
        <w:rPr>
          <w:b/>
          <w:szCs w:val="28"/>
        </w:rPr>
      </w:pPr>
      <w:r w:rsidRPr="00211D67">
        <w:rPr>
          <w:b/>
          <w:szCs w:val="28"/>
        </w:rPr>
        <w:t>5. Требование охраны труда по окончании выполнения работы</w:t>
      </w:r>
    </w:p>
    <w:p w14:paraId="25592E7E" w14:textId="77777777" w:rsidR="00A3315E" w:rsidRPr="00211D67" w:rsidRDefault="00A3315E" w:rsidP="000A0515">
      <w:pPr>
        <w:tabs>
          <w:tab w:val="left" w:pos="1276"/>
        </w:tabs>
        <w:spacing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t xml:space="preserve">После окончания экзаменационного дня Эксперт обязан: </w:t>
      </w:r>
    </w:p>
    <w:p w14:paraId="695965C6" w14:textId="77777777" w:rsidR="00A3315E" w:rsidRPr="00211D67" w:rsidRDefault="00A3315E" w:rsidP="000A0515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t xml:space="preserve">5.1. Отключить электрические приборы, оборудование, инструмент и устройства от источника питания. </w:t>
      </w:r>
    </w:p>
    <w:p w14:paraId="25A23A24" w14:textId="77777777" w:rsidR="00A3315E" w:rsidRPr="00211D67" w:rsidRDefault="00A3315E" w:rsidP="000A0515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lastRenderedPageBreak/>
        <w:t xml:space="preserve">5.2. Привести в порядок рабочее место Эксперта и проверить рабочие места участников.  </w:t>
      </w:r>
    </w:p>
    <w:p w14:paraId="5B9D4F6B" w14:textId="05066B1C" w:rsidR="00A3315E" w:rsidRPr="00211D67" w:rsidRDefault="00A3315E" w:rsidP="000A0515">
      <w:pPr>
        <w:tabs>
          <w:tab w:val="left" w:pos="1276"/>
        </w:tabs>
        <w:spacing w:before="240" w:line="360" w:lineRule="auto"/>
        <w:ind w:left="0" w:right="-1" w:firstLine="710"/>
        <w:rPr>
          <w:szCs w:val="28"/>
        </w:rPr>
      </w:pPr>
      <w:r w:rsidRPr="00211D67">
        <w:rPr>
          <w:szCs w:val="28"/>
        </w:rPr>
        <w:t xml:space="preserve">5.3. Сообщить Техническому эксперту о выявленных во время выполнения </w:t>
      </w:r>
      <w:r w:rsidR="00B15AF9">
        <w:rPr>
          <w:szCs w:val="28"/>
          <w:lang w:eastAsia="ru-RU"/>
        </w:rPr>
        <w:t>конкурсного задания</w:t>
      </w:r>
      <w:r w:rsidR="00B15AF9" w:rsidRPr="00211D67">
        <w:rPr>
          <w:szCs w:val="28"/>
        </w:rPr>
        <w:t xml:space="preserve"> </w:t>
      </w:r>
      <w:r w:rsidRPr="00211D67">
        <w:rPr>
          <w:szCs w:val="28"/>
        </w:rPr>
        <w:t xml:space="preserve">неполадках и неисправностях оборудования, и других факторах, влияющих на безопасность труда. </w:t>
      </w:r>
    </w:p>
    <w:p w14:paraId="3CFC9BA1" w14:textId="77777777" w:rsidR="00A3315E" w:rsidRPr="00211D67" w:rsidRDefault="00A3315E" w:rsidP="00211D67">
      <w:pPr>
        <w:spacing w:line="360" w:lineRule="auto"/>
        <w:rPr>
          <w:b/>
          <w:szCs w:val="28"/>
        </w:rPr>
      </w:pPr>
    </w:p>
    <w:sectPr w:rsidR="00A3315E" w:rsidRPr="00211D67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99DFF" w14:textId="77777777" w:rsidR="00B0457B" w:rsidRDefault="00B0457B">
      <w:pPr>
        <w:spacing w:line="240" w:lineRule="auto"/>
      </w:pPr>
      <w:r>
        <w:separator/>
      </w:r>
    </w:p>
  </w:endnote>
  <w:endnote w:type="continuationSeparator" w:id="0">
    <w:p w14:paraId="009E29C4" w14:textId="77777777" w:rsidR="00B0457B" w:rsidRDefault="00B045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2789211"/>
      <w:docPartObj>
        <w:docPartGallery w:val="Page Numbers (Bottom of Page)"/>
        <w:docPartUnique/>
      </w:docPartObj>
    </w:sdtPr>
    <w:sdtEndPr/>
    <w:sdtContent>
      <w:p w14:paraId="671230C9" w14:textId="4FD6C0AF" w:rsidR="002F4B75" w:rsidRDefault="00E647D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441">
          <w:rPr>
            <w:noProof/>
          </w:rPr>
          <w:t>1</w:t>
        </w:r>
        <w:r>
          <w:fldChar w:fldCharType="end"/>
        </w:r>
      </w:p>
    </w:sdtContent>
  </w:sdt>
  <w:p w14:paraId="3FE67898" w14:textId="77777777" w:rsidR="002F4B75" w:rsidRDefault="00B0457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266B6" w14:textId="77777777" w:rsidR="00B0457B" w:rsidRDefault="00B0457B">
      <w:pPr>
        <w:spacing w:line="240" w:lineRule="auto"/>
      </w:pPr>
      <w:r>
        <w:separator/>
      </w:r>
    </w:p>
  </w:footnote>
  <w:footnote w:type="continuationSeparator" w:id="0">
    <w:p w14:paraId="7110FEB3" w14:textId="77777777" w:rsidR="00B0457B" w:rsidRDefault="00B045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5F77"/>
    <w:multiLevelType w:val="multilevel"/>
    <w:tmpl w:val="4A98128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2160"/>
      </w:pPr>
      <w:rPr>
        <w:rFonts w:hint="default"/>
      </w:rPr>
    </w:lvl>
  </w:abstractNum>
  <w:abstractNum w:abstractNumId="1" w15:restartNumberingAfterBreak="0">
    <w:nsid w:val="07BD0567"/>
    <w:multiLevelType w:val="hybridMultilevel"/>
    <w:tmpl w:val="04487D04"/>
    <w:lvl w:ilvl="0" w:tplc="12FEF984">
      <w:start w:val="1"/>
      <w:numFmt w:val="bullet"/>
      <w:lvlText w:val=""/>
      <w:lvlJc w:val="left"/>
      <w:pPr>
        <w:ind w:left="73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E6D15E">
      <w:start w:val="1"/>
      <w:numFmt w:val="bullet"/>
      <w:lvlText w:val="o"/>
      <w:lvlJc w:val="left"/>
      <w:pPr>
        <w:ind w:left="1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CADA88">
      <w:start w:val="1"/>
      <w:numFmt w:val="bullet"/>
      <w:lvlText w:val="▪"/>
      <w:lvlJc w:val="left"/>
      <w:pPr>
        <w:ind w:left="2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2A1C2E">
      <w:start w:val="1"/>
      <w:numFmt w:val="bullet"/>
      <w:lvlText w:val="•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E622E6">
      <w:start w:val="1"/>
      <w:numFmt w:val="bullet"/>
      <w:lvlText w:val="o"/>
      <w:lvlJc w:val="left"/>
      <w:pPr>
        <w:ind w:left="3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6E22BC">
      <w:start w:val="1"/>
      <w:numFmt w:val="bullet"/>
      <w:lvlText w:val="▪"/>
      <w:lvlJc w:val="left"/>
      <w:pPr>
        <w:ind w:left="4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987A92">
      <w:start w:val="1"/>
      <w:numFmt w:val="bullet"/>
      <w:lvlText w:val="•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04BAC4">
      <w:start w:val="1"/>
      <w:numFmt w:val="bullet"/>
      <w:lvlText w:val="o"/>
      <w:lvlJc w:val="left"/>
      <w:pPr>
        <w:ind w:left="5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36034C">
      <w:start w:val="1"/>
      <w:numFmt w:val="bullet"/>
      <w:lvlText w:val="▪"/>
      <w:lvlJc w:val="left"/>
      <w:pPr>
        <w:ind w:left="6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206D88"/>
    <w:multiLevelType w:val="multilevel"/>
    <w:tmpl w:val="B80C49F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3" w15:restartNumberingAfterBreak="0">
    <w:nsid w:val="10111CB1"/>
    <w:multiLevelType w:val="hybridMultilevel"/>
    <w:tmpl w:val="E1A07330"/>
    <w:lvl w:ilvl="0" w:tplc="12FEF98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0A66C88"/>
    <w:multiLevelType w:val="hybridMultilevel"/>
    <w:tmpl w:val="CD06DB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8AB12DA"/>
    <w:multiLevelType w:val="multilevel"/>
    <w:tmpl w:val="B0E6DAC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2B217B"/>
    <w:multiLevelType w:val="hybridMultilevel"/>
    <w:tmpl w:val="4886B14E"/>
    <w:lvl w:ilvl="0" w:tplc="12FEF98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DD524F5"/>
    <w:multiLevelType w:val="multilevel"/>
    <w:tmpl w:val="FD64AEA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C50910"/>
    <w:multiLevelType w:val="multilevel"/>
    <w:tmpl w:val="2C40019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062677"/>
    <w:multiLevelType w:val="hybridMultilevel"/>
    <w:tmpl w:val="AE1E26F8"/>
    <w:lvl w:ilvl="0" w:tplc="12FEF984">
      <w:start w:val="1"/>
      <w:numFmt w:val="bullet"/>
      <w:lvlText w:val=""/>
      <w:lvlJc w:val="left"/>
      <w:pPr>
        <w:ind w:left="73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8A5622">
      <w:start w:val="1"/>
      <w:numFmt w:val="bullet"/>
      <w:lvlText w:val="o"/>
      <w:lvlJc w:val="left"/>
      <w:pPr>
        <w:ind w:left="12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6C09E0">
      <w:start w:val="1"/>
      <w:numFmt w:val="bullet"/>
      <w:lvlText w:val="▪"/>
      <w:lvlJc w:val="left"/>
      <w:pPr>
        <w:ind w:left="20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484644">
      <w:start w:val="1"/>
      <w:numFmt w:val="bullet"/>
      <w:lvlText w:val="•"/>
      <w:lvlJc w:val="left"/>
      <w:pPr>
        <w:ind w:left="2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5E8786">
      <w:start w:val="1"/>
      <w:numFmt w:val="bullet"/>
      <w:lvlText w:val="o"/>
      <w:lvlJc w:val="left"/>
      <w:pPr>
        <w:ind w:left="3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70C466">
      <w:start w:val="1"/>
      <w:numFmt w:val="bullet"/>
      <w:lvlText w:val="▪"/>
      <w:lvlJc w:val="left"/>
      <w:pPr>
        <w:ind w:left="41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786492">
      <w:start w:val="1"/>
      <w:numFmt w:val="bullet"/>
      <w:lvlText w:val="•"/>
      <w:lvlJc w:val="left"/>
      <w:pPr>
        <w:ind w:left="4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EE43A6">
      <w:start w:val="1"/>
      <w:numFmt w:val="bullet"/>
      <w:lvlText w:val="o"/>
      <w:lvlJc w:val="left"/>
      <w:pPr>
        <w:ind w:left="56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B02DF0">
      <w:start w:val="1"/>
      <w:numFmt w:val="bullet"/>
      <w:lvlText w:val="▪"/>
      <w:lvlJc w:val="left"/>
      <w:pPr>
        <w:ind w:left="63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3C60FF"/>
    <w:multiLevelType w:val="hybridMultilevel"/>
    <w:tmpl w:val="B04CCCA8"/>
    <w:lvl w:ilvl="0" w:tplc="12FEF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33B46"/>
    <w:multiLevelType w:val="multilevel"/>
    <w:tmpl w:val="0A6C3F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36" w:hanging="2160"/>
      </w:pPr>
      <w:rPr>
        <w:rFonts w:hint="default"/>
      </w:rPr>
    </w:lvl>
  </w:abstractNum>
  <w:abstractNum w:abstractNumId="12" w15:restartNumberingAfterBreak="0">
    <w:nsid w:val="2EBE64DD"/>
    <w:multiLevelType w:val="multilevel"/>
    <w:tmpl w:val="84AC3B9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77536A"/>
    <w:multiLevelType w:val="hybridMultilevel"/>
    <w:tmpl w:val="BE3E0268"/>
    <w:lvl w:ilvl="0" w:tplc="12FEF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C0770"/>
    <w:multiLevelType w:val="multilevel"/>
    <w:tmpl w:val="03949F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31CC2C5D"/>
    <w:multiLevelType w:val="hybridMultilevel"/>
    <w:tmpl w:val="2D101E54"/>
    <w:lvl w:ilvl="0" w:tplc="12FEF984">
      <w:start w:val="1"/>
      <w:numFmt w:val="bullet"/>
      <w:lvlText w:val=""/>
      <w:lvlJc w:val="left"/>
      <w:pPr>
        <w:ind w:left="73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E6D15E">
      <w:start w:val="1"/>
      <w:numFmt w:val="bullet"/>
      <w:lvlText w:val="o"/>
      <w:lvlJc w:val="left"/>
      <w:pPr>
        <w:ind w:left="1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CADA88">
      <w:start w:val="1"/>
      <w:numFmt w:val="bullet"/>
      <w:lvlText w:val="▪"/>
      <w:lvlJc w:val="left"/>
      <w:pPr>
        <w:ind w:left="2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2A1C2E">
      <w:start w:val="1"/>
      <w:numFmt w:val="bullet"/>
      <w:lvlText w:val="•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E622E6">
      <w:start w:val="1"/>
      <w:numFmt w:val="bullet"/>
      <w:lvlText w:val="o"/>
      <w:lvlJc w:val="left"/>
      <w:pPr>
        <w:ind w:left="3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6E22BC">
      <w:start w:val="1"/>
      <w:numFmt w:val="bullet"/>
      <w:lvlText w:val="▪"/>
      <w:lvlJc w:val="left"/>
      <w:pPr>
        <w:ind w:left="4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987A92">
      <w:start w:val="1"/>
      <w:numFmt w:val="bullet"/>
      <w:lvlText w:val="•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04BAC4">
      <w:start w:val="1"/>
      <w:numFmt w:val="bullet"/>
      <w:lvlText w:val="o"/>
      <w:lvlJc w:val="left"/>
      <w:pPr>
        <w:ind w:left="5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36034C">
      <w:start w:val="1"/>
      <w:numFmt w:val="bullet"/>
      <w:lvlText w:val="▪"/>
      <w:lvlJc w:val="left"/>
      <w:pPr>
        <w:ind w:left="6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0A6A62"/>
    <w:multiLevelType w:val="multilevel"/>
    <w:tmpl w:val="18A4B44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CCB7B03"/>
    <w:multiLevelType w:val="hybridMultilevel"/>
    <w:tmpl w:val="0D4ED130"/>
    <w:lvl w:ilvl="0" w:tplc="12FEF98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450638A5"/>
    <w:multiLevelType w:val="multilevel"/>
    <w:tmpl w:val="AACCCB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9" w15:restartNumberingAfterBreak="0">
    <w:nsid w:val="45DF44DD"/>
    <w:multiLevelType w:val="multilevel"/>
    <w:tmpl w:val="2DB4BE2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62D73A8"/>
    <w:multiLevelType w:val="hybridMultilevel"/>
    <w:tmpl w:val="64D26202"/>
    <w:lvl w:ilvl="0" w:tplc="6492BB18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123348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1ED500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D874F0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C468BA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9E1D80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F4BC44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28DE2C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38A566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67D615B"/>
    <w:multiLevelType w:val="hybridMultilevel"/>
    <w:tmpl w:val="725483FC"/>
    <w:lvl w:ilvl="0" w:tplc="12FEF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9B395B"/>
    <w:multiLevelType w:val="hybridMultilevel"/>
    <w:tmpl w:val="1F5EC3A8"/>
    <w:lvl w:ilvl="0" w:tplc="12FEF984">
      <w:start w:val="1"/>
      <w:numFmt w:val="bullet"/>
      <w:lvlText w:val=""/>
      <w:lvlJc w:val="left"/>
      <w:pPr>
        <w:ind w:left="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23" w15:restartNumberingAfterBreak="0">
    <w:nsid w:val="48F65233"/>
    <w:multiLevelType w:val="hybridMultilevel"/>
    <w:tmpl w:val="63D08F72"/>
    <w:lvl w:ilvl="0" w:tplc="12FEF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9813C9"/>
    <w:multiLevelType w:val="hybridMultilevel"/>
    <w:tmpl w:val="694ACD72"/>
    <w:lvl w:ilvl="0" w:tplc="12FEF984">
      <w:start w:val="1"/>
      <w:numFmt w:val="bullet"/>
      <w:lvlText w:val=""/>
      <w:lvlJc w:val="left"/>
      <w:pPr>
        <w:ind w:left="73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E6D15E">
      <w:start w:val="1"/>
      <w:numFmt w:val="bullet"/>
      <w:lvlText w:val="o"/>
      <w:lvlJc w:val="left"/>
      <w:pPr>
        <w:ind w:left="1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CADA88">
      <w:start w:val="1"/>
      <w:numFmt w:val="bullet"/>
      <w:lvlText w:val="▪"/>
      <w:lvlJc w:val="left"/>
      <w:pPr>
        <w:ind w:left="2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2A1C2E">
      <w:start w:val="1"/>
      <w:numFmt w:val="bullet"/>
      <w:lvlText w:val="•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E622E6">
      <w:start w:val="1"/>
      <w:numFmt w:val="bullet"/>
      <w:lvlText w:val="o"/>
      <w:lvlJc w:val="left"/>
      <w:pPr>
        <w:ind w:left="3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6E22BC">
      <w:start w:val="1"/>
      <w:numFmt w:val="bullet"/>
      <w:lvlText w:val="▪"/>
      <w:lvlJc w:val="left"/>
      <w:pPr>
        <w:ind w:left="4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987A92">
      <w:start w:val="1"/>
      <w:numFmt w:val="bullet"/>
      <w:lvlText w:val="•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04BAC4">
      <w:start w:val="1"/>
      <w:numFmt w:val="bullet"/>
      <w:lvlText w:val="o"/>
      <w:lvlJc w:val="left"/>
      <w:pPr>
        <w:ind w:left="5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36034C">
      <w:start w:val="1"/>
      <w:numFmt w:val="bullet"/>
      <w:lvlText w:val="▪"/>
      <w:lvlJc w:val="left"/>
      <w:pPr>
        <w:ind w:left="6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522354D"/>
    <w:multiLevelType w:val="hybridMultilevel"/>
    <w:tmpl w:val="0DD4FB1C"/>
    <w:lvl w:ilvl="0" w:tplc="12FEF98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7830C73"/>
    <w:multiLevelType w:val="hybridMultilevel"/>
    <w:tmpl w:val="A18E407A"/>
    <w:lvl w:ilvl="0" w:tplc="12FEF984">
      <w:start w:val="1"/>
      <w:numFmt w:val="bullet"/>
      <w:lvlText w:val=""/>
      <w:lvlJc w:val="left"/>
      <w:pPr>
        <w:ind w:left="73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E6D15E">
      <w:start w:val="1"/>
      <w:numFmt w:val="bullet"/>
      <w:lvlText w:val="o"/>
      <w:lvlJc w:val="left"/>
      <w:pPr>
        <w:ind w:left="1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CADA88">
      <w:start w:val="1"/>
      <w:numFmt w:val="bullet"/>
      <w:lvlText w:val="▪"/>
      <w:lvlJc w:val="left"/>
      <w:pPr>
        <w:ind w:left="2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2A1C2E">
      <w:start w:val="1"/>
      <w:numFmt w:val="bullet"/>
      <w:lvlText w:val="•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E622E6">
      <w:start w:val="1"/>
      <w:numFmt w:val="bullet"/>
      <w:lvlText w:val="o"/>
      <w:lvlJc w:val="left"/>
      <w:pPr>
        <w:ind w:left="3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6E22BC">
      <w:start w:val="1"/>
      <w:numFmt w:val="bullet"/>
      <w:lvlText w:val="▪"/>
      <w:lvlJc w:val="left"/>
      <w:pPr>
        <w:ind w:left="4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987A92">
      <w:start w:val="1"/>
      <w:numFmt w:val="bullet"/>
      <w:lvlText w:val="•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04BAC4">
      <w:start w:val="1"/>
      <w:numFmt w:val="bullet"/>
      <w:lvlText w:val="o"/>
      <w:lvlJc w:val="left"/>
      <w:pPr>
        <w:ind w:left="5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36034C">
      <w:start w:val="1"/>
      <w:numFmt w:val="bullet"/>
      <w:lvlText w:val="▪"/>
      <w:lvlJc w:val="left"/>
      <w:pPr>
        <w:ind w:left="6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B5B0DC8"/>
    <w:multiLevelType w:val="multilevel"/>
    <w:tmpl w:val="AFE4560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C6D195D"/>
    <w:multiLevelType w:val="hybridMultilevel"/>
    <w:tmpl w:val="7CF08346"/>
    <w:lvl w:ilvl="0" w:tplc="7FB6E1A4">
      <w:start w:val="15"/>
      <w:numFmt w:val="decimal"/>
      <w:lvlText w:val="%1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CEA46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0816E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B4C11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5AFC8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28B03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BADDD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5056E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AEA8B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CAA3773"/>
    <w:multiLevelType w:val="multilevel"/>
    <w:tmpl w:val="EE9C5F9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F016781"/>
    <w:multiLevelType w:val="hybridMultilevel"/>
    <w:tmpl w:val="094ACB16"/>
    <w:lvl w:ilvl="0" w:tplc="12FEF98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5F7257D6"/>
    <w:multiLevelType w:val="hybridMultilevel"/>
    <w:tmpl w:val="ECFE6D54"/>
    <w:lvl w:ilvl="0" w:tplc="12FEF98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63916CCE"/>
    <w:multiLevelType w:val="hybridMultilevel"/>
    <w:tmpl w:val="CB04FF74"/>
    <w:lvl w:ilvl="0" w:tplc="12FEF98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67560950"/>
    <w:multiLevelType w:val="hybridMultilevel"/>
    <w:tmpl w:val="E564D90A"/>
    <w:lvl w:ilvl="0" w:tplc="12FEF98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683F0CE4"/>
    <w:multiLevelType w:val="multilevel"/>
    <w:tmpl w:val="7A34797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89F73C8"/>
    <w:multiLevelType w:val="hybridMultilevel"/>
    <w:tmpl w:val="29A87AFE"/>
    <w:lvl w:ilvl="0" w:tplc="12FEF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2F77B3"/>
    <w:multiLevelType w:val="multilevel"/>
    <w:tmpl w:val="D9E600F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15C2770"/>
    <w:multiLevelType w:val="hybridMultilevel"/>
    <w:tmpl w:val="4606D330"/>
    <w:lvl w:ilvl="0" w:tplc="12FEF984">
      <w:start w:val="1"/>
      <w:numFmt w:val="bullet"/>
      <w:lvlText w:val=""/>
      <w:lvlJc w:val="left"/>
      <w:pPr>
        <w:ind w:left="73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E6D15E">
      <w:start w:val="1"/>
      <w:numFmt w:val="bullet"/>
      <w:lvlText w:val="o"/>
      <w:lvlJc w:val="left"/>
      <w:pPr>
        <w:ind w:left="1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CADA88">
      <w:start w:val="1"/>
      <w:numFmt w:val="bullet"/>
      <w:lvlText w:val="▪"/>
      <w:lvlJc w:val="left"/>
      <w:pPr>
        <w:ind w:left="2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2A1C2E">
      <w:start w:val="1"/>
      <w:numFmt w:val="bullet"/>
      <w:lvlText w:val="•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E622E6">
      <w:start w:val="1"/>
      <w:numFmt w:val="bullet"/>
      <w:lvlText w:val="o"/>
      <w:lvlJc w:val="left"/>
      <w:pPr>
        <w:ind w:left="3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6E22BC">
      <w:start w:val="1"/>
      <w:numFmt w:val="bullet"/>
      <w:lvlText w:val="▪"/>
      <w:lvlJc w:val="left"/>
      <w:pPr>
        <w:ind w:left="4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987A92">
      <w:start w:val="1"/>
      <w:numFmt w:val="bullet"/>
      <w:lvlText w:val="•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04BAC4">
      <w:start w:val="1"/>
      <w:numFmt w:val="bullet"/>
      <w:lvlText w:val="o"/>
      <w:lvlJc w:val="left"/>
      <w:pPr>
        <w:ind w:left="5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36034C">
      <w:start w:val="1"/>
      <w:numFmt w:val="bullet"/>
      <w:lvlText w:val="▪"/>
      <w:lvlJc w:val="left"/>
      <w:pPr>
        <w:ind w:left="6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1646AA0"/>
    <w:multiLevelType w:val="multilevel"/>
    <w:tmpl w:val="885EEE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9" w15:restartNumberingAfterBreak="0">
    <w:nsid w:val="72E75034"/>
    <w:multiLevelType w:val="hybridMultilevel"/>
    <w:tmpl w:val="5A4A407A"/>
    <w:lvl w:ilvl="0" w:tplc="EE4447A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8A8B5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5090E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4E838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D8DE1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4AB21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E0878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948DF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46D47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C4947B8"/>
    <w:multiLevelType w:val="hybridMultilevel"/>
    <w:tmpl w:val="4796BA18"/>
    <w:lvl w:ilvl="0" w:tplc="12FEF98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28"/>
  </w:num>
  <w:num w:numId="4">
    <w:abstractNumId w:val="27"/>
  </w:num>
  <w:num w:numId="5">
    <w:abstractNumId w:val="36"/>
  </w:num>
  <w:num w:numId="6">
    <w:abstractNumId w:val="29"/>
  </w:num>
  <w:num w:numId="7">
    <w:abstractNumId w:val="34"/>
  </w:num>
  <w:num w:numId="8">
    <w:abstractNumId w:val="20"/>
  </w:num>
  <w:num w:numId="9">
    <w:abstractNumId w:val="39"/>
  </w:num>
  <w:num w:numId="10">
    <w:abstractNumId w:val="7"/>
  </w:num>
  <w:num w:numId="11">
    <w:abstractNumId w:val="12"/>
  </w:num>
  <w:num w:numId="12">
    <w:abstractNumId w:val="8"/>
  </w:num>
  <w:num w:numId="13">
    <w:abstractNumId w:val="5"/>
  </w:num>
  <w:num w:numId="14">
    <w:abstractNumId w:val="16"/>
  </w:num>
  <w:num w:numId="15">
    <w:abstractNumId w:val="19"/>
  </w:num>
  <w:num w:numId="16">
    <w:abstractNumId w:val="10"/>
  </w:num>
  <w:num w:numId="17">
    <w:abstractNumId w:val="17"/>
  </w:num>
  <w:num w:numId="18">
    <w:abstractNumId w:val="40"/>
  </w:num>
  <w:num w:numId="19">
    <w:abstractNumId w:val="26"/>
  </w:num>
  <w:num w:numId="20">
    <w:abstractNumId w:val="37"/>
  </w:num>
  <w:num w:numId="21">
    <w:abstractNumId w:val="24"/>
  </w:num>
  <w:num w:numId="22">
    <w:abstractNumId w:val="1"/>
  </w:num>
  <w:num w:numId="23">
    <w:abstractNumId w:val="15"/>
  </w:num>
  <w:num w:numId="24">
    <w:abstractNumId w:val="9"/>
  </w:num>
  <w:num w:numId="25">
    <w:abstractNumId w:val="6"/>
  </w:num>
  <w:num w:numId="26">
    <w:abstractNumId w:val="23"/>
  </w:num>
  <w:num w:numId="27">
    <w:abstractNumId w:val="30"/>
  </w:num>
  <w:num w:numId="28">
    <w:abstractNumId w:val="35"/>
  </w:num>
  <w:num w:numId="29">
    <w:abstractNumId w:val="31"/>
  </w:num>
  <w:num w:numId="30">
    <w:abstractNumId w:val="32"/>
  </w:num>
  <w:num w:numId="31">
    <w:abstractNumId w:val="25"/>
  </w:num>
  <w:num w:numId="32">
    <w:abstractNumId w:val="21"/>
  </w:num>
  <w:num w:numId="33">
    <w:abstractNumId w:val="3"/>
  </w:num>
  <w:num w:numId="34">
    <w:abstractNumId w:val="13"/>
  </w:num>
  <w:num w:numId="35">
    <w:abstractNumId w:val="33"/>
  </w:num>
  <w:num w:numId="36">
    <w:abstractNumId w:val="22"/>
  </w:num>
  <w:num w:numId="37">
    <w:abstractNumId w:val="0"/>
  </w:num>
  <w:num w:numId="38">
    <w:abstractNumId w:val="14"/>
  </w:num>
  <w:num w:numId="39">
    <w:abstractNumId w:val="2"/>
  </w:num>
  <w:num w:numId="40">
    <w:abstractNumId w:val="38"/>
  </w:num>
  <w:num w:numId="41">
    <w:abstractNumId w:val="1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36E"/>
    <w:rsid w:val="00050662"/>
    <w:rsid w:val="000828E5"/>
    <w:rsid w:val="000A0515"/>
    <w:rsid w:val="000D2879"/>
    <w:rsid w:val="00123189"/>
    <w:rsid w:val="001235DB"/>
    <w:rsid w:val="001A5CB3"/>
    <w:rsid w:val="001B3A39"/>
    <w:rsid w:val="001C400B"/>
    <w:rsid w:val="001F5D0C"/>
    <w:rsid w:val="00211D67"/>
    <w:rsid w:val="00433C92"/>
    <w:rsid w:val="004A6327"/>
    <w:rsid w:val="005E38DC"/>
    <w:rsid w:val="0060242A"/>
    <w:rsid w:val="00635886"/>
    <w:rsid w:val="00722A6F"/>
    <w:rsid w:val="007409FD"/>
    <w:rsid w:val="007734E6"/>
    <w:rsid w:val="00852801"/>
    <w:rsid w:val="008B1193"/>
    <w:rsid w:val="0092331B"/>
    <w:rsid w:val="009236D6"/>
    <w:rsid w:val="009319D4"/>
    <w:rsid w:val="00935441"/>
    <w:rsid w:val="00954E73"/>
    <w:rsid w:val="00956704"/>
    <w:rsid w:val="009809E8"/>
    <w:rsid w:val="009A5D20"/>
    <w:rsid w:val="00A02D5F"/>
    <w:rsid w:val="00A3315E"/>
    <w:rsid w:val="00A55AAA"/>
    <w:rsid w:val="00A6406D"/>
    <w:rsid w:val="00AA136E"/>
    <w:rsid w:val="00AF0758"/>
    <w:rsid w:val="00B0457B"/>
    <w:rsid w:val="00B15AF9"/>
    <w:rsid w:val="00B27551"/>
    <w:rsid w:val="00C96A21"/>
    <w:rsid w:val="00CC5FD2"/>
    <w:rsid w:val="00D71C66"/>
    <w:rsid w:val="00D76C20"/>
    <w:rsid w:val="00DC0A1A"/>
    <w:rsid w:val="00DF1BE9"/>
    <w:rsid w:val="00E0462F"/>
    <w:rsid w:val="00E3026D"/>
    <w:rsid w:val="00E647DB"/>
    <w:rsid w:val="00F507C8"/>
    <w:rsid w:val="00F67AC6"/>
    <w:rsid w:val="00FE6655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19CD"/>
  <w15:docId w15:val="{B3509B9A-06DF-4E86-84B8-0F8A897F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7DB"/>
    <w:pPr>
      <w:spacing w:after="0" w:line="269" w:lineRule="auto"/>
      <w:ind w:left="152" w:hanging="10"/>
      <w:jc w:val="both"/>
    </w:pPr>
    <w:rPr>
      <w:rFonts w:ascii="Times New Roman" w:eastAsia="Times New Roman" w:hAnsi="Times New Roman" w:cs="Times New Roman"/>
      <w:color w:val="000000"/>
      <w:sz w:val="28"/>
      <w:lang w:eastAsia="ja-JP"/>
    </w:rPr>
  </w:style>
  <w:style w:type="paragraph" w:styleId="2">
    <w:name w:val="heading 2"/>
    <w:basedOn w:val="a0"/>
    <w:next w:val="a"/>
    <w:link w:val="21"/>
    <w:uiPriority w:val="1"/>
    <w:unhideWhenUsed/>
    <w:qFormat/>
    <w:rsid w:val="00E647DB"/>
    <w:pPr>
      <w:numPr>
        <w:numId w:val="1"/>
      </w:numPr>
      <w:jc w:val="center"/>
      <w:outlineLvl w:val="1"/>
    </w:pPr>
    <w:rPr>
      <w:rFonts w:ascii="Times New Roman" w:hAnsi="Times New Roman" w:cs="Times New Roman"/>
      <w:b/>
      <w:color w:val="auto"/>
      <w:spacing w:val="0"/>
      <w:sz w:val="32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uiPriority w:val="9"/>
    <w:semiHidden/>
    <w:rsid w:val="00E647D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ja-JP"/>
    </w:rPr>
  </w:style>
  <w:style w:type="paragraph" w:styleId="a4">
    <w:name w:val="footer"/>
    <w:basedOn w:val="a"/>
    <w:link w:val="a5"/>
    <w:uiPriority w:val="99"/>
    <w:unhideWhenUsed/>
    <w:rsid w:val="00E647D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E647DB"/>
    <w:rPr>
      <w:rFonts w:ascii="Times New Roman" w:eastAsia="Times New Roman" w:hAnsi="Times New Roman" w:cs="Times New Roman"/>
      <w:color w:val="000000"/>
      <w:sz w:val="28"/>
      <w:lang w:eastAsia="ja-JP"/>
    </w:rPr>
  </w:style>
  <w:style w:type="paragraph" w:styleId="a6">
    <w:name w:val="List Paragraph"/>
    <w:basedOn w:val="a"/>
    <w:uiPriority w:val="1"/>
    <w:qFormat/>
    <w:rsid w:val="00E647DB"/>
    <w:pPr>
      <w:ind w:left="720"/>
      <w:contextualSpacing/>
    </w:pPr>
  </w:style>
  <w:style w:type="character" w:customStyle="1" w:styleId="21">
    <w:name w:val="Заголовок 2 Знак1"/>
    <w:basedOn w:val="a1"/>
    <w:link w:val="2"/>
    <w:uiPriority w:val="1"/>
    <w:rsid w:val="00E647DB"/>
    <w:rPr>
      <w:rFonts w:ascii="Times New Roman" w:eastAsiaTheme="minorEastAsia" w:hAnsi="Times New Roman" w:cs="Times New Roman"/>
      <w:b/>
      <w:sz w:val="32"/>
      <w:szCs w:val="28"/>
      <w:lang w:eastAsia="ja-JP"/>
    </w:rPr>
  </w:style>
  <w:style w:type="paragraph" w:styleId="a7">
    <w:name w:val="Body Text"/>
    <w:basedOn w:val="a"/>
    <w:link w:val="1"/>
    <w:uiPriority w:val="1"/>
    <w:unhideWhenUsed/>
    <w:qFormat/>
    <w:rsid w:val="00E647DB"/>
    <w:pPr>
      <w:spacing w:after="120" w:line="276" w:lineRule="auto"/>
      <w:ind w:left="0" w:firstLine="0"/>
      <w:jc w:val="left"/>
    </w:pPr>
    <w:rPr>
      <w:rFonts w:ascii="Calibri" w:eastAsia="Calibri" w:hAnsi="Calibri"/>
      <w:color w:val="auto"/>
      <w:sz w:val="22"/>
      <w:lang w:eastAsia="en-US"/>
    </w:rPr>
  </w:style>
  <w:style w:type="character" w:customStyle="1" w:styleId="a8">
    <w:name w:val="Основной текст Знак"/>
    <w:basedOn w:val="a1"/>
    <w:uiPriority w:val="99"/>
    <w:semiHidden/>
    <w:rsid w:val="00E647DB"/>
    <w:rPr>
      <w:rFonts w:ascii="Times New Roman" w:eastAsia="Times New Roman" w:hAnsi="Times New Roman" w:cs="Times New Roman"/>
      <w:color w:val="000000"/>
      <w:sz w:val="28"/>
      <w:lang w:eastAsia="ja-JP"/>
    </w:rPr>
  </w:style>
  <w:style w:type="character" w:customStyle="1" w:styleId="1">
    <w:name w:val="Основной текст Знак1"/>
    <w:basedOn w:val="a1"/>
    <w:link w:val="a7"/>
    <w:uiPriority w:val="1"/>
    <w:rsid w:val="00E647DB"/>
    <w:rPr>
      <w:rFonts w:ascii="Calibri" w:eastAsia="Calibri" w:hAnsi="Calibri" w:cs="Times New Roman"/>
    </w:rPr>
  </w:style>
  <w:style w:type="paragraph" w:styleId="a0">
    <w:name w:val="Subtitle"/>
    <w:basedOn w:val="a"/>
    <w:next w:val="a"/>
    <w:link w:val="a9"/>
    <w:uiPriority w:val="11"/>
    <w:qFormat/>
    <w:rsid w:val="00E647DB"/>
    <w:pPr>
      <w:numPr>
        <w:ilvl w:val="1"/>
      </w:numPr>
      <w:spacing w:after="160"/>
      <w:ind w:left="152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a9">
    <w:name w:val="Подзаголовок Знак"/>
    <w:basedOn w:val="a1"/>
    <w:link w:val="a0"/>
    <w:uiPriority w:val="11"/>
    <w:rsid w:val="00E647DB"/>
    <w:rPr>
      <w:rFonts w:eastAsiaTheme="minorEastAsia"/>
      <w:color w:val="5A5A5A" w:themeColor="text1" w:themeTint="A5"/>
      <w:spacing w:val="15"/>
      <w:lang w:eastAsia="ja-JP"/>
    </w:rPr>
  </w:style>
  <w:style w:type="table" w:customStyle="1" w:styleId="TableGrid">
    <w:name w:val="TableGrid"/>
    <w:rsid w:val="00A3315E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annotation reference"/>
    <w:basedOn w:val="a1"/>
    <w:uiPriority w:val="99"/>
    <w:semiHidden/>
    <w:unhideWhenUsed/>
    <w:rsid w:val="00D71C6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71C6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D71C66"/>
    <w:rPr>
      <w:rFonts w:ascii="Times New Roman" w:eastAsia="Times New Roman" w:hAnsi="Times New Roman" w:cs="Times New Roman"/>
      <w:color w:val="000000"/>
      <w:sz w:val="20"/>
      <w:szCs w:val="20"/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71C6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71C66"/>
    <w:rPr>
      <w:rFonts w:ascii="Times New Roman" w:eastAsia="Times New Roman" w:hAnsi="Times New Roman" w:cs="Times New Roman"/>
      <w:b/>
      <w:bCs/>
      <w:color w:val="000000"/>
      <w:sz w:val="20"/>
      <w:szCs w:val="20"/>
      <w:lang w:eastAsia="ja-JP"/>
    </w:rPr>
  </w:style>
  <w:style w:type="paragraph" w:styleId="af">
    <w:name w:val="Balloon Text"/>
    <w:basedOn w:val="a"/>
    <w:link w:val="af0"/>
    <w:uiPriority w:val="99"/>
    <w:semiHidden/>
    <w:unhideWhenUsed/>
    <w:rsid w:val="00D71C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D71C66"/>
    <w:rPr>
      <w:rFonts w:ascii="Segoe UI" w:eastAsia="Times New Roman" w:hAnsi="Segoe UI" w:cs="Segoe UI"/>
      <w:color w:val="00000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4183</Words>
  <Characters>23849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 Евгений Аркадьевич</dc:creator>
  <cp:lastModifiedBy>Лада</cp:lastModifiedBy>
  <cp:revision>3</cp:revision>
  <dcterms:created xsi:type="dcterms:W3CDTF">2020-06-15T11:16:00Z</dcterms:created>
  <dcterms:modified xsi:type="dcterms:W3CDTF">2020-06-15T11:22:00Z</dcterms:modified>
</cp:coreProperties>
</file>