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7A" w:rsidRDefault="00CA077A" w:rsidP="00CA07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«Зоны риска в жизни подростков: на что обратить внимание?»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drawing>
          <wp:inline distT="0" distB="0" distL="0" distR="0" wp14:anchorId="04D879DD" wp14:editId="7FC7D30C">
            <wp:extent cx="6096000" cy="4095750"/>
            <wp:effectExtent l="0" t="0" r="0" b="0"/>
            <wp:docPr id="6" name="Рисунок 6" descr="0,15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,1548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Родителям обычно прекрасно известно, где «слабое место» их</w:t>
      </w:r>
      <w:r>
        <w:rPr>
          <w:rFonts w:ascii="Times New Roman" w:hAnsi="Times New Roman" w:cs="Times New Roman"/>
          <w:sz w:val="28"/>
        </w:rPr>
        <w:t xml:space="preserve"> ребенка</w:t>
      </w:r>
      <w:r w:rsidRPr="00CA077A">
        <w:rPr>
          <w:rFonts w:ascii="Times New Roman" w:hAnsi="Times New Roman" w:cs="Times New Roman"/>
          <w:sz w:val="28"/>
        </w:rPr>
        <w:t>: в каких ситуациях он хлопает дверью, когда молчит и замыкается в себе, какой уровень стресса ему по силам. И все-таки взрослым всегда важно знать, на что обратить внимание, как подстраховать своих детей в сложных обстоятельствах. Прежде чем смотреть на жизнь подростков со стороны, с позиции взрослого, необходимо понять, что происходит в это время с самими подростками: почему их так тянет на риск?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С точки зрения физиологии — это можно объяснить определенными процессами в головном мозге — некоторые его отделы в этом возрасте еще развиваются, тогда как другие уже функционируют на полную мощность.</w:t>
      </w:r>
    </w:p>
    <w:p w:rsid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С психологической точки зрения, подростки пытаются определить свое место в мире взрослых: им становится важно доказать себе и другим, что они и правда уже не дети, что могут сами принимать решения и отвечать за свои поступки. В это время они больше узнают о себе и о сверстниках, проверяют свои способности, ставят под сомнение установки, привитые родителями, формируют собственное отношение к разным аспектам взрослой жизни, — и ради всег</w:t>
      </w:r>
      <w:r>
        <w:rPr>
          <w:rFonts w:ascii="Times New Roman" w:hAnsi="Times New Roman" w:cs="Times New Roman"/>
          <w:sz w:val="28"/>
        </w:rPr>
        <w:t>о этого они часто идут на риск.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Очевидно, чаще всего подросток рискует сам, по собственному выбору: ради положительных эмоций и снятия стресса, для получения адреналина, в надежде на новый опыт, новые отношения, наудачу или по другим причинам. При этом чаще всего подростки связывают риск с вредным для здоровья поведением и страхом потери контроля.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lastRenderedPageBreak/>
        <w:t>Чтобы снизить риски, нужно действовать сразу во всех направлениях: разговаривать, объяснять, менять среду, консультироваться со специалистами, ограничивать, поощрять, мотивировать, направлять. Взрослым тоже придется меняться самим: узнавать больше, стремиться быть более компетентными и авторитетными родителями в глазах подростка. А главное — научиться уважать и понимать подростка, поддерживать его, сохранять контакт и доверие.</w:t>
      </w:r>
    </w:p>
    <w:p w:rsid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Родителям не стоит бояться начинать разговор о курении, употреблении алкоголя и других наркотических средств до того, как подросток познакомится с ними. Так мы увеличиваем вероятность того, что информация о влиянии вредных привычек на организм поможет ребенку сделать осознан</w:t>
      </w:r>
      <w:r>
        <w:rPr>
          <w:rFonts w:ascii="Times New Roman" w:hAnsi="Times New Roman" w:cs="Times New Roman"/>
          <w:sz w:val="28"/>
        </w:rPr>
        <w:t>ный выбор и сохранить здоровье.</w:t>
      </w:r>
    </w:p>
    <w:p w:rsid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Если ребенок уже начал экспериментировать с сигаретами, алкоголем или наркотиками, можно честно обсудить с подростком все «плюсы» и «минусы» такого поведения. Внимательно выслушав его аргументы «за», мы можем помочь ему найти как можно больше аргументов «против», а заодно обратить его внимание на более увлекательные, приятные и осмысленные занятия.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A077A">
        <w:rPr>
          <w:rFonts w:ascii="Times New Roman" w:hAnsi="Times New Roman" w:cs="Times New Roman"/>
          <w:b/>
          <w:bCs/>
          <w:sz w:val="28"/>
        </w:rPr>
        <w:t>КУРЕНИЕ: ИЩЕМ ПРИЧИНЫ И ПРЕДУПРЕЖДАЕМ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77A" w:rsidRPr="00CA077A" w:rsidRDefault="00CA077A" w:rsidP="00CA07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drawing>
          <wp:inline distT="0" distB="0" distL="0" distR="0" wp14:anchorId="2FF8634E" wp14:editId="67066932">
            <wp:extent cx="4610100" cy="2607588"/>
            <wp:effectExtent l="0" t="0" r="0" b="2540"/>
            <wp:docPr id="5" name="Рисунок 5" descr="кур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ение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54" cy="261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Для многих родителей курение ребенка становится первым явным признаком его «взросления». Причем чем более уязвим и психологически неблагополучен подросток, тем больше риск, что он рано начнет курить. Основными причинами начала курения многие подростки называют желание казаться взрослым, снять стресс и справиться с жизненными проблемами.</w:t>
      </w:r>
      <w:r w:rsidRPr="00CA077A">
        <w:rPr>
          <w:rFonts w:ascii="Times New Roman" w:hAnsi="Times New Roman" w:cs="Times New Roman"/>
          <w:sz w:val="28"/>
        </w:rPr>
        <w:br/>
        <w:t>Большинству подростков трудно вообразить себя в возрасте 25 лет, а тем более — 55. Поэтому предупреждение о вреде, которое курение причинит здоровью в отдаленном будущем, вряд ли повлияет на их желание курить. Не стоит говорить ребенку, что из-за курения он не вырастет, не стане</w:t>
      </w:r>
      <w:r>
        <w:rPr>
          <w:rFonts w:ascii="Times New Roman" w:hAnsi="Times New Roman" w:cs="Times New Roman"/>
          <w:sz w:val="28"/>
        </w:rPr>
        <w:t>т сильным, красивым и успешным.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 xml:space="preserve">В кино и вокруг себя он видит много умных, обаятельных, сильных, состоявшихся людей с сигаретой. Но мальчику нужно рассказать о риске </w:t>
      </w:r>
      <w:r w:rsidRPr="00CA077A">
        <w:rPr>
          <w:rFonts w:ascii="Times New Roman" w:hAnsi="Times New Roman" w:cs="Times New Roman"/>
          <w:sz w:val="28"/>
        </w:rPr>
        <w:lastRenderedPageBreak/>
        <w:t>снижения потенции из-за курения, а девочке — о высоком риске осложнений во время беременности и возможных проблемах со здоровьем у будущего ребенка. А еще можно объяснить, что с курящими бывает неприятно целоваться, что от табака тускнеют волосы, портится цвет лица, темнеют зубы.</w:t>
      </w:r>
      <w:r w:rsidRPr="00CA077A">
        <w:rPr>
          <w:rFonts w:ascii="Times New Roman" w:hAnsi="Times New Roman" w:cs="Times New Roman"/>
          <w:sz w:val="28"/>
        </w:rPr>
        <w:br/>
        <w:t>Полезно также развеять заблуждение, что курение помогает сохранить стройную фигуру. Кроме того, ребенку можно сообщить, что курение уже не в моде, что в общественных местах и на работе его сильно ограничивают или вовсе запрещают. Посчитав вместе с сыном или дочерью, сколько курильщик тратит на сигареты, родители могут показать, что на эти деньги вполне можно купить что-то, о чем ребенок мечтает.</w:t>
      </w:r>
    </w:p>
    <w:p w:rsid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Если ребенок закурил, лучший выход — спокойно разобраться, почему он это сделал. Не стоит кричать на него или тем более грозить, что теперь он лишится любви родителей. Если дело в высокой нагрузке в школе, переживаниях и стрессе, мы можем объяснить ему, что привычка курить — источник нового стресса: если под рукой нет сигарет, курильщик не может расслабиться. Чтобы успокоиться, снять напряжение, повысить настроение, есть другие способы: заняться приятным делом, съесть дольку шоколада, прокатиться н</w:t>
      </w:r>
      <w:r>
        <w:rPr>
          <w:rFonts w:ascii="Times New Roman" w:hAnsi="Times New Roman" w:cs="Times New Roman"/>
          <w:sz w:val="28"/>
        </w:rPr>
        <w:t>а велосипеде, просто выспаться.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Если подросток начинает курить за компанию, нужно подсказать ему, что отказ от курения — проявление индивидуальности, желания быть самим собой. Если сигарета — способ показать свою взрослость, предложите продемонстрировать ее по-другому, например, взять на себя больше ответственности, больше участвовать в принятии решений или учиться отстаивать свою точку зрения.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Постарайтесь объяснить подростку, что вы заботитесь о его здоровье и готовы помочь ему справиться с этой привычкой. Если вы сами курите и не можете бросить, честно признайтесь в этом.</w:t>
      </w:r>
    </w:p>
    <w:p w:rsid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CA077A" w:rsidRDefault="00CA077A" w:rsidP="00CA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A077A">
        <w:rPr>
          <w:rFonts w:ascii="Times New Roman" w:hAnsi="Times New Roman" w:cs="Times New Roman"/>
          <w:b/>
          <w:bCs/>
          <w:sz w:val="28"/>
        </w:rPr>
        <w:t>АЛКОГОЛЬ: ЦЕНА ЛЮБОПЫТСТВА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77A" w:rsidRPr="00CA077A" w:rsidRDefault="00CA077A" w:rsidP="00CA07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drawing>
          <wp:inline distT="0" distB="0" distL="0" distR="0" wp14:anchorId="7BFE9667" wp14:editId="70DCD531">
            <wp:extent cx="2943225" cy="2000473"/>
            <wp:effectExtent l="0" t="0" r="0" b="0"/>
            <wp:docPr id="4" name="Рисунок 4" descr="алког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когол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22" cy="201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Большинство подростков чаще всего начинают знакомство с алкоголем с пива и слабоалкогольных коктейлей.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 xml:space="preserve">В качестве причин употребления алкогольных напитков подростки часто называют желание усилить хорошее настроение или исправить плохое, отвлечься от проблем, облегчить общение с противоположным полом, </w:t>
      </w:r>
      <w:r w:rsidRPr="00CA077A">
        <w:rPr>
          <w:rFonts w:ascii="Times New Roman" w:hAnsi="Times New Roman" w:cs="Times New Roman"/>
          <w:sz w:val="28"/>
        </w:rPr>
        <w:lastRenderedPageBreak/>
        <w:t>почувствовать себя взрослым, не отставать от сверстников.</w:t>
      </w:r>
      <w:r w:rsidRPr="00CA077A">
        <w:rPr>
          <w:rFonts w:ascii="Times New Roman" w:hAnsi="Times New Roman" w:cs="Times New Roman"/>
          <w:sz w:val="28"/>
        </w:rPr>
        <w:br/>
        <w:t>Другие мотивы — любопытство, «просто так», «от нечего делать» и домашние праздники и торжества. Нередко приобщение к спиртному — способ показать родителям, что они уже не дети, или же привлечь их внимание к себе.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Если подросток пришел домой пьяным, обязательно надо с ним поговорить. Лучше это сделать обоим родителям на следующий день. Ругать и читать морали бессмысленно. Лучше рассказать, что вы пережили, когда увидели его в дверях, как вас это огорчило. Узнайте, где, вместе с кем и при каких обстоятельствах это произошло. Не устраивайте допрос, говорите спокойно, подведите итог: теперь, когда ребенок получил новый опыт, ему решать, как вести себя дальше.</w:t>
      </w:r>
    </w:p>
    <w:p w:rsidR="00CA077A" w:rsidRPr="00CA077A" w:rsidRDefault="009804AF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A077A" w:rsidRPr="00CA077A">
        <w:rPr>
          <w:rFonts w:ascii="Times New Roman" w:hAnsi="Times New Roman" w:cs="Times New Roman"/>
          <w:sz w:val="28"/>
        </w:rPr>
        <w:t>одросткам не верится, что алкоголь может стать причиной инфаркта или язвы желудка. Поэтому лучше рассказать, что из-за частого потребления алкоголя может увеличиться вес, нарушиться менструальный цикл или снизиться потенция. Надо предупредить, что алкоголь снижает самоконтроль и способность оценивать ситуацию, что может стать причиной неадекватных поступков, насилия, незащищенного сексуального контакта, травмы, а также интоксикации организма и обострения хронических заболеваний.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Устойчивое пристрастие чаще возникает у подростков, чьи друзья, родственники или родители регулярно выпивают. Семьи, где ребенку уделяют должное внимание, интересуются его проблемами, друзьями, а также прививают навыки эффективного общения, критического мышления и принятия решений, реже сталкиваются с такими проблемами. Родители могут помочь подростку сформировать шкалу жизненных ценностей, повысить самооценку, организовать досуг: вовлечь в творческую деятельность или занятия спортом.</w:t>
      </w:r>
    </w:p>
    <w:p w:rsidR="00CA077A" w:rsidRDefault="00CA077A" w:rsidP="00980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A077A">
        <w:rPr>
          <w:rFonts w:ascii="Times New Roman" w:hAnsi="Times New Roman" w:cs="Times New Roman"/>
          <w:b/>
          <w:bCs/>
          <w:sz w:val="28"/>
        </w:rPr>
        <w:t>НАРКОТИКИ: НЕ БОЯТЬСЯ ОБСУЖДАТЬ</w:t>
      </w:r>
    </w:p>
    <w:p w:rsidR="009804AF" w:rsidRPr="00CA077A" w:rsidRDefault="009804AF" w:rsidP="009804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077A" w:rsidRDefault="00CA077A" w:rsidP="009804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drawing>
          <wp:inline distT="0" distB="0" distL="0" distR="0" wp14:anchorId="62EBA8AB" wp14:editId="05B2894F">
            <wp:extent cx="4343400" cy="2897862"/>
            <wp:effectExtent l="0" t="0" r="0" b="0"/>
            <wp:docPr id="3" name="Рисунок 3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e_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441" cy="29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AF" w:rsidRPr="00CA077A" w:rsidRDefault="009804AF" w:rsidP="009804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 xml:space="preserve">Многие подростки считают наркотики элементом молодежной субкультуры. Если спросить их о причинах употребления </w:t>
      </w:r>
      <w:proofErr w:type="spellStart"/>
      <w:r w:rsidRPr="00CA077A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CA077A">
        <w:rPr>
          <w:rFonts w:ascii="Times New Roman" w:hAnsi="Times New Roman" w:cs="Times New Roman"/>
          <w:sz w:val="28"/>
        </w:rPr>
        <w:t xml:space="preserve"> веществ, ответы </w:t>
      </w:r>
      <w:r w:rsidRPr="00CA077A">
        <w:rPr>
          <w:rFonts w:ascii="Times New Roman" w:hAnsi="Times New Roman" w:cs="Times New Roman"/>
          <w:sz w:val="28"/>
        </w:rPr>
        <w:lastRenderedPageBreak/>
        <w:t>будут вполне предсказуемыми: «за компанию», «снимает напряжение», «для уверенности», «из-за плохих отношений с родителями», «от нечего делать», «из интереса», «для удовольствия», «не могу отказаться».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 xml:space="preserve">Взрослым часто кажется, что в их благополучной семье ребенок застрахован от употребления наркотиков. Но </w:t>
      </w:r>
      <w:proofErr w:type="spellStart"/>
      <w:r w:rsidRPr="00CA077A">
        <w:rPr>
          <w:rFonts w:ascii="Times New Roman" w:hAnsi="Times New Roman" w:cs="Times New Roman"/>
          <w:sz w:val="28"/>
        </w:rPr>
        <w:t>гиперопека</w:t>
      </w:r>
      <w:proofErr w:type="spellEnd"/>
      <w:r w:rsidRPr="00CA077A">
        <w:rPr>
          <w:rFonts w:ascii="Times New Roman" w:hAnsi="Times New Roman" w:cs="Times New Roman"/>
          <w:sz w:val="28"/>
        </w:rPr>
        <w:t xml:space="preserve"> заботливых родителей, которые лишают детей самостоятельности, может привести к тому, что ребенок не научится </w:t>
      </w:r>
      <w:proofErr w:type="spellStart"/>
      <w:r w:rsidRPr="00CA077A">
        <w:rPr>
          <w:rFonts w:ascii="Times New Roman" w:hAnsi="Times New Roman" w:cs="Times New Roman"/>
          <w:sz w:val="28"/>
        </w:rPr>
        <w:t>самоутверждаться</w:t>
      </w:r>
      <w:proofErr w:type="spellEnd"/>
      <w:r w:rsidRPr="00CA077A">
        <w:rPr>
          <w:rFonts w:ascii="Times New Roman" w:hAnsi="Times New Roman" w:cs="Times New Roman"/>
          <w:sz w:val="28"/>
        </w:rPr>
        <w:t xml:space="preserve"> в коллективе, сопротивляться давлению сверстников, будет легко поддаваться уговорам, а значит, рискует попасть в сети распространителей наркотиков. К такой же ситуации может привести и другая крайность — отсутствие контроля со стороны родителей, предоставление ребенку полной свободы действий.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b/>
          <w:bCs/>
          <w:sz w:val="28"/>
        </w:rPr>
        <w:t>Признаки и особенности поведения, которые позволяют допустить, что ребенок употребляет наркотические вещества: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- резкие перепады настроения и физического состояния, например ярость, переходящая в смех, повышенная активность, резко сменяющаяся вялостью и сонливостью;</w:t>
      </w:r>
      <w:r w:rsidRPr="00CA077A">
        <w:rPr>
          <w:rFonts w:ascii="Times New Roman" w:hAnsi="Times New Roman" w:cs="Times New Roman"/>
          <w:sz w:val="28"/>
        </w:rPr>
        <w:br/>
        <w:t>- неадекватность поведения (повышенная возбудимость, смешливость, бессвязная речь, нарушение координации без характерного алкогольного запаха);</w:t>
      </w:r>
      <w:r w:rsidRPr="00CA077A">
        <w:rPr>
          <w:rFonts w:ascii="Times New Roman" w:hAnsi="Times New Roman" w:cs="Times New Roman"/>
          <w:sz w:val="28"/>
        </w:rPr>
        <w:br/>
        <w:t>- возрастание расходов у ребенка, пропажа денег из дома;</w:t>
      </w:r>
      <w:r w:rsidRPr="00CA077A">
        <w:rPr>
          <w:rFonts w:ascii="Times New Roman" w:hAnsi="Times New Roman" w:cs="Times New Roman"/>
          <w:sz w:val="28"/>
        </w:rPr>
        <w:br/>
        <w:t>- резкое изменение круга общения и появление специфического жаргона.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Если что-то подобное происходит с вашим ребенком, не спешите делать однозначные выводы, читать нотации, угрожать или наказывать. Проконсультируйтесь с психологом и, если ваши опасения подтвердятся, пойдите к нему вместе с ребенком. И главное, сохраняйте с подростком контакт. Ваша поддержка и понимание помогут ему справиться со сложностями.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Близкие и доверительные отношения родителей с ребенком, совместное времяпрепровождение, принятие и уважение его самостоятельности, готовность помочь и безусловная любовь — лучшая «вакцина» от увлечения наркотиками. Если ребенок не может сам организовывать свой досуг, помогите ему найти занятие, которое его заинтересует. Это может быть спорт, участие в музыкальной группе или в театральном кружке, игры вроде «Мафии» или интеллектуальные викторины, туристические походы, хорошие молодежные лагеря. Иногда достаточно предложить сыну или дочери пригласить друзей домой — у них будет территория для общения, а родители смогут лучше узнать тех людей, которые нравятся их ребенку.</w:t>
      </w:r>
    </w:p>
    <w:p w:rsidR="009804AF" w:rsidRDefault="009804AF" w:rsidP="00CA07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804AF" w:rsidRDefault="009804AF" w:rsidP="00980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804AF" w:rsidRDefault="009804AF" w:rsidP="00980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804AF" w:rsidRDefault="009804AF" w:rsidP="00980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804AF" w:rsidRDefault="009804AF" w:rsidP="00980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804AF" w:rsidRDefault="009804AF" w:rsidP="00980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804AF" w:rsidRDefault="009804AF" w:rsidP="00980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804AF" w:rsidRDefault="009804AF" w:rsidP="00980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A077A" w:rsidRDefault="00CA077A" w:rsidP="00980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A077A">
        <w:rPr>
          <w:rFonts w:ascii="Times New Roman" w:hAnsi="Times New Roman" w:cs="Times New Roman"/>
          <w:b/>
          <w:bCs/>
          <w:sz w:val="28"/>
        </w:rPr>
        <w:lastRenderedPageBreak/>
        <w:t>ИНТЕРНЕТ: БЕСКОНТРОЛЬНОЕ ПОТРЕБЛЕНИЕ</w:t>
      </w:r>
    </w:p>
    <w:p w:rsidR="009804AF" w:rsidRPr="00CA077A" w:rsidRDefault="009804AF" w:rsidP="009804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drawing>
          <wp:inline distT="0" distB="0" distL="0" distR="0" wp14:anchorId="2D4A3F5E" wp14:editId="146DBE4F">
            <wp:extent cx="4811252" cy="3495675"/>
            <wp:effectExtent l="0" t="0" r="8890" b="0"/>
            <wp:docPr id="2" name="Рисунок 2" descr="интерн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нет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41" cy="349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AF" w:rsidRPr="00CA077A" w:rsidRDefault="009804AF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Детей, которые регулярно пользуются интернетом, можно условно разделить на три группы. </w:t>
      </w:r>
      <w:r w:rsidRPr="00CA077A">
        <w:rPr>
          <w:rFonts w:ascii="Times New Roman" w:hAnsi="Times New Roman" w:cs="Times New Roman"/>
          <w:b/>
          <w:bCs/>
          <w:sz w:val="28"/>
        </w:rPr>
        <w:t>Первая</w:t>
      </w:r>
      <w:r w:rsidRPr="00CA077A">
        <w:rPr>
          <w:rFonts w:ascii="Times New Roman" w:hAnsi="Times New Roman" w:cs="Times New Roman"/>
          <w:sz w:val="28"/>
        </w:rPr>
        <w:t> — посетители «правильных» сайтов: они ищут информацию для выполнения школьных заданий или полезные сведения для общего развития. Эту группу в основном составляют хорошо успевающие школьники. Родительские пожелания по ограничению времени пребывания в Сети они воспринимают на удивление адекватно.</w:t>
      </w:r>
      <w:r w:rsidRPr="00CA077A">
        <w:rPr>
          <w:rFonts w:ascii="Times New Roman" w:hAnsi="Times New Roman" w:cs="Times New Roman"/>
          <w:sz w:val="28"/>
        </w:rPr>
        <w:br/>
        <w:t>Правда, таких детей не очень много. Больше тех, кто относится </w:t>
      </w:r>
      <w:r w:rsidRPr="00CA077A">
        <w:rPr>
          <w:rFonts w:ascii="Times New Roman" w:hAnsi="Times New Roman" w:cs="Times New Roman"/>
          <w:b/>
          <w:bCs/>
          <w:sz w:val="28"/>
        </w:rPr>
        <w:t>ко второй группе</w:t>
      </w:r>
      <w:r w:rsidRPr="00CA077A">
        <w:rPr>
          <w:rFonts w:ascii="Times New Roman" w:hAnsi="Times New Roman" w:cs="Times New Roman"/>
          <w:sz w:val="28"/>
        </w:rPr>
        <w:t>, — кому нужен интернет ради интернета. </w:t>
      </w:r>
      <w:r w:rsidRPr="00CA077A">
        <w:rPr>
          <w:rFonts w:ascii="Times New Roman" w:hAnsi="Times New Roman" w:cs="Times New Roman"/>
          <w:b/>
          <w:bCs/>
          <w:sz w:val="28"/>
        </w:rPr>
        <w:t>Третья группа</w:t>
      </w:r>
      <w:r w:rsidRPr="00CA077A">
        <w:rPr>
          <w:rFonts w:ascii="Times New Roman" w:hAnsi="Times New Roman" w:cs="Times New Roman"/>
          <w:sz w:val="28"/>
        </w:rPr>
        <w:t> — смешанный вариант. Интернет им нужен как для получения информации, так и для виртуального общения. Таким подросткам полезно рассказать об опасностях Сети, избегая непонятных им категорических запретов.</w:t>
      </w:r>
    </w:p>
    <w:p w:rsidR="009804AF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Поскольку интернет — та область, в которой дети очень быстро становятся компетентными, родительский контроль здесь весьма затруднителен. Запреты вызывают у подростков раздражение и только повышают их активность в Сети, а родители чувствуют, что бессильны что-то изменить, особенно если и сами скло</w:t>
      </w:r>
      <w:r w:rsidR="009804AF">
        <w:rPr>
          <w:rFonts w:ascii="Times New Roman" w:hAnsi="Times New Roman" w:cs="Times New Roman"/>
          <w:sz w:val="28"/>
        </w:rPr>
        <w:t>нны «зависать» перед монитором.</w:t>
      </w:r>
    </w:p>
    <w:p w:rsid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 xml:space="preserve">Тем не менее, важно представлять себе, источником каких угроз для здоровья и безопасности детей может быть Всемирная паутина. По мнению экспертов компании </w:t>
      </w:r>
      <w:proofErr w:type="spellStart"/>
      <w:r w:rsidRPr="00CA077A">
        <w:rPr>
          <w:rFonts w:ascii="Times New Roman" w:hAnsi="Times New Roman" w:cs="Times New Roman"/>
          <w:sz w:val="28"/>
        </w:rPr>
        <w:t>Microsoft</w:t>
      </w:r>
      <w:proofErr w:type="spellEnd"/>
      <w:r w:rsidRPr="00CA077A">
        <w:rPr>
          <w:rFonts w:ascii="Times New Roman" w:hAnsi="Times New Roman" w:cs="Times New Roman"/>
          <w:sz w:val="28"/>
        </w:rPr>
        <w:t>, опасность представляет агрессия в социальных сетях, знакомство в социальных сетях и мессенджерах с преступниками и пропаганда насилия и нездорового образа жизни, с которой можно столкнуться в интернете.</w:t>
      </w:r>
      <w:r w:rsidRPr="00CA077A">
        <w:rPr>
          <w:rFonts w:ascii="Times New Roman" w:hAnsi="Times New Roman" w:cs="Times New Roman"/>
          <w:sz w:val="28"/>
        </w:rPr>
        <w:br/>
        <w:t xml:space="preserve">Но самая большая родительская забота — избежать формирования у детей зависимости от компьютерных игр, интернета, мобильного телефона и других </w:t>
      </w:r>
      <w:r w:rsidRPr="00CA077A">
        <w:rPr>
          <w:rFonts w:ascii="Times New Roman" w:hAnsi="Times New Roman" w:cs="Times New Roman"/>
          <w:sz w:val="28"/>
        </w:rPr>
        <w:lastRenderedPageBreak/>
        <w:t>гаджетов: современные подростки стремительно утрачивают умение занять себя чем-то в отсутствие подобных устройств.</w:t>
      </w:r>
    </w:p>
    <w:p w:rsidR="009804AF" w:rsidRPr="00CA077A" w:rsidRDefault="009804AF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77A" w:rsidRDefault="00CA077A" w:rsidP="00980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A077A">
        <w:rPr>
          <w:rFonts w:ascii="Times New Roman" w:hAnsi="Times New Roman" w:cs="Times New Roman"/>
          <w:b/>
          <w:bCs/>
          <w:sz w:val="28"/>
        </w:rPr>
        <w:t>РОДИТЕЛИ МОГУТ СНИЗИТЬ РИСКИ</w:t>
      </w:r>
    </w:p>
    <w:p w:rsidR="009804AF" w:rsidRPr="00CA077A" w:rsidRDefault="009804AF" w:rsidP="009804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077A" w:rsidRDefault="00CA077A" w:rsidP="009804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drawing>
          <wp:inline distT="0" distB="0" distL="0" distR="0" wp14:anchorId="512AA946" wp14:editId="6CACD4B1">
            <wp:extent cx="4419600" cy="2320290"/>
            <wp:effectExtent l="0" t="0" r="0" b="3810"/>
            <wp:docPr id="1" name="Рисунок 1" descr="scale_1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le_12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383" cy="23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AF" w:rsidRPr="00CA077A" w:rsidRDefault="009804AF" w:rsidP="009804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Существует множество факторов, которые положительно влияют на жизнь и здоровье подростка, защищая его от рискованного поведения. Назовем только некоторые, самые важные:</w:t>
      </w:r>
    </w:p>
    <w:p w:rsidR="009804AF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— взаимопонимание и поддержка в семье, доверительные отношения с родителями;</w:t>
      </w:r>
      <w:r w:rsidRPr="00CA077A">
        <w:rPr>
          <w:rFonts w:ascii="Times New Roman" w:hAnsi="Times New Roman" w:cs="Times New Roman"/>
          <w:sz w:val="28"/>
        </w:rPr>
        <w:br/>
        <w:t>— хорошие отношения с преподавателями и сверстниками в школе;</w:t>
      </w:r>
      <w:r w:rsidRPr="00CA077A">
        <w:rPr>
          <w:rFonts w:ascii="Times New Roman" w:hAnsi="Times New Roman" w:cs="Times New Roman"/>
          <w:sz w:val="28"/>
        </w:rPr>
        <w:br/>
        <w:t>— самоуважение, высокая самооценка, знание себя, способность к самоанализу;</w:t>
      </w:r>
      <w:r w:rsidRPr="00CA077A">
        <w:rPr>
          <w:rFonts w:ascii="Times New Roman" w:hAnsi="Times New Roman" w:cs="Times New Roman"/>
          <w:sz w:val="28"/>
        </w:rPr>
        <w:br/>
        <w:t>— твердые представления о том, что такое хорошо и что такое плохо, развитое нравственное чувство</w:t>
      </w:r>
      <w:r w:rsidR="009804AF">
        <w:rPr>
          <w:rFonts w:ascii="Times New Roman" w:hAnsi="Times New Roman" w:cs="Times New Roman"/>
          <w:sz w:val="28"/>
        </w:rPr>
        <w:t>;</w:t>
      </w:r>
    </w:p>
    <w:p w:rsidR="009804AF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— оптимизм, чувство уверенности в будущем, стремление получить обр</w:t>
      </w:r>
      <w:r w:rsidR="009804AF">
        <w:rPr>
          <w:rFonts w:ascii="Times New Roman" w:hAnsi="Times New Roman" w:cs="Times New Roman"/>
          <w:sz w:val="28"/>
        </w:rPr>
        <w:t>азование, найти хорошую работу;</w:t>
      </w:r>
    </w:p>
    <w:p w:rsidR="009804AF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— отсутствие примеров злоупотребления алкоголем, курения, употребления на</w:t>
      </w:r>
      <w:r w:rsidR="009804AF">
        <w:rPr>
          <w:rFonts w:ascii="Times New Roman" w:hAnsi="Times New Roman" w:cs="Times New Roman"/>
          <w:sz w:val="28"/>
        </w:rPr>
        <w:t>ркотиков в окружении подростка;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A077A">
        <w:rPr>
          <w:rFonts w:ascii="Times New Roman" w:hAnsi="Times New Roman" w:cs="Times New Roman"/>
          <w:sz w:val="28"/>
        </w:rPr>
        <w:t>— рациональное отношение к рискам, умение преодолевать трудности.</w:t>
      </w:r>
    </w:p>
    <w:p w:rsidR="00CA077A" w:rsidRPr="00CA077A" w:rsidRDefault="00CA077A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77A">
        <w:rPr>
          <w:rFonts w:ascii="Times New Roman" w:hAnsi="Times New Roman" w:cs="Times New Roman"/>
          <w:sz w:val="28"/>
        </w:rPr>
        <w:t>Эти факторы определяются во многом родителями, их собственным поведением и отношением к детям. Одним родителям это удается интуитивно, они хорошо чувствуют своего ребенка и умеют дать ему то, в чем он нуждается. Другие переживают и действуют методом проб и ошибок. Есть и те, кому приходится осваивать теорию, факты и цифры, чтобы быть убедительными в своих объяснениях или запретах.</w:t>
      </w:r>
      <w:r w:rsidRPr="00CA077A">
        <w:rPr>
          <w:rFonts w:ascii="Times New Roman" w:hAnsi="Times New Roman" w:cs="Times New Roman"/>
          <w:sz w:val="28"/>
        </w:rPr>
        <w:br/>
        <w:t>В любом случае, усилия не пропадут даром, ведь риски — это вероятность наступления неприятного события, но отнюдь не его неизбежность.</w:t>
      </w:r>
    </w:p>
    <w:p w:rsidR="00445FA6" w:rsidRPr="00CA077A" w:rsidRDefault="00445FA6" w:rsidP="00CA0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45FA6" w:rsidRPr="00CA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4A"/>
    <w:rsid w:val="00445FA6"/>
    <w:rsid w:val="009804AF"/>
    <w:rsid w:val="00CA077A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8A94"/>
  <w15:chartTrackingRefBased/>
  <w15:docId w15:val="{3D0CEADD-E6CE-4E34-B242-1B78AEDA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241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33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154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211">
                                  <w:marLeft w:val="0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8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Фоминская</dc:creator>
  <cp:keywords/>
  <dc:description/>
  <cp:lastModifiedBy>Валерия Фоминская</cp:lastModifiedBy>
  <cp:revision>2</cp:revision>
  <dcterms:created xsi:type="dcterms:W3CDTF">2023-01-13T07:55:00Z</dcterms:created>
  <dcterms:modified xsi:type="dcterms:W3CDTF">2023-01-13T08:18:00Z</dcterms:modified>
</cp:coreProperties>
</file>